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experienced Senior Software Engineer with over 9 years in software development, specializing in building robust applications using Java, Spring, and Microservices architecture. Proven expertise in modern frameworks and tools, including React, Node.js, and CI/CD pipelines, with a strong focus on enhancing application performance and scalability. A passionate advocate for best practices in unit testing and system architecture improvement, leading teams to achieve high standards in code quality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communication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reducing release cycle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 to ensure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legacy applications to 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(AWS), resulting in significant cost savings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weekly developer sprints, emphasizing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team velocity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configurations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decrease in average response time for key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QA team to enhance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innovative data representation, leading to improved insights and analysis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knowledge sharing sessions 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practices,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design discussions, continuously refining system improvements and software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key features of a large-scale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type-safe components and enhance development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application functionality and reduced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of web applications with a coverage rate of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algorithms, enhancing the client experience by reducing network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a new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infrastructure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and application development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project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maintained clear tracking of development timelines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successful migration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system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learning experiences through practical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Agile planning meetings, contributing to continuous improvement in project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that facilitated client-server communication in various applications, improving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user-friendly interfaces, which elevated learning engagement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a cross-functional team to deliver modules on time, maintaining a high standard of quality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unified code repository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version control and collaboration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while adhering to coding standards and practices, receiving positive feedback from users and stakeholders, completing projects on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Node.js, Express, jQuery,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Jenkins, Git, Maven, Gradle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Cucumber,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