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9 years of comprehensive experience in software development, specializing in building robust applications using a wide array of technologies including Java, Spring Boot, and React. Proven ability to lead development teams, streamline processes, and implement effective testing strategies ensuring high-quality deliverables. Seeking to leverage extensive knowledge of modern frameworks and tools in a challenging role that emphasizes innovation and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a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application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RESTful APIs integrated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and data handling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a cross-functional team to build a single-page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through dynamic interfaces.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the deployment frequency and reducing time-to-market for new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Ansible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reduction in configuration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testing and optimization strategies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reliability under load conditions.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mentoring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enhancing team productivity and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front-end components with back-end services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data-fetching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testing strategies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decreasing bug rates by validating functionality across multiple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 storage and retrieval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caching, leading to improved application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on feature development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responsiveness to customer feedback.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documented APIs utilizing OpenAPI specifications for consistent developer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features for high-performance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robust functionality aligned with user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reusable components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enhanced the UI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development efficiency and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complex SQL queries to optimize data retrieval and manipulation, ensuring data integrity and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user workflows and enhancing overall application value.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an Agile environment, contributing to sprint planning and daily stand-ups, fostering transparency and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shifting the application from on-premises to a cloud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scalability and disaster recovery.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achieved over 85% test coverage for critical components, reducing regression bugs.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dependencies and build processes, leading to streamlined builds and consistent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knowledge sharing through coding workshops and documentation, fostering a culture of learning and innovation.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by diagnosing bottlenecks and applying caching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database schema and managed migrations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consistency and integrity during application lifecycles.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adhering to industry standards for data privacy and security.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server-side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versatility of backend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behavior-driven development, fostering a test-first mentality within the development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writing automated tests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UI components, contributing to stable releases with fewer defects.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reliability and uptime by implementing comprehensive logging and monitoring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proactive incident resolution.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SQL, C#, HTML5, CSS3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Frameworks/Libraries</w:t>
      </w:r>
      <w:r>
        <w:rPr>
          <w:rFonts w:asciiTheme="minorHAnsi" w:hAnsiTheme="minorHAnsi" w:cstheme="majorHAnsi"/>
          <w:lang w:val="en-US"/>
        </w:rPr>
        <w:t xml:space="preserve">: Spring Boot, React, Angular, Django, Flask, jQuery, Node.js, Express.js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lang w:val="en-US"/>
        </w:rPr>
        <w:t xml:space="preserve">: Docker, Kubernetes, Jenkins, Git, Maven, Gradle, Ansible, Terraform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&amp; Caching</w:t>
      </w:r>
      <w:r>
        <w:rPr>
          <w:rFonts w:asciiTheme="minorHAnsi" w:hAnsiTheme="minorHAnsi" w:cstheme="majorHAnsi"/>
          <w:lang w:val="en-US"/>
        </w:rPr>
        <w:t xml:space="preserve">: MySQL, PostgreSQL, MongoDB, Redis, ElasticSearch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lang w:val="en-US"/>
        </w:rPr>
        <w:t xml:space="preserve">: JUnit, Mockito, Selenium, Jest, Cucumber, JUnit5, PyTest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