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robust and scalable applications. Proficient in modern software development practices and a deep understanding of multiple programming languages including Java, JavaScript, and Python. Expert in utilizing cutting-edge frameworks and libraries like Spring Boot, React, and Node.js to deliver high-quality software solutions. Adept at implementing agile methodologies, enhancing system architecture, and leading technical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data processing system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queuing.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mobile applications and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 and improved code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single-page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 robust user experience and increasing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Agile methodology, ensuring timely delivery of project milestones and adhering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and ensuring high reliability of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OAuth 2.0 for secure access, enhancing application functionality and user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optimization, which resulted in improved query performance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emerging technologies, fostering a culture of continuous learning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a cloud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 year-over-year.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 comprehensive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discussions, advocating for best practices in performance tuning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user-facing elements with server-side logic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enhancing personal skill set and community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improving build time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on container orchestration challenges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scaling,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focus on backend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coding standards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technology stacks,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 to improve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data integrity and concurrency controls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APIs and architectural designs to facilitate future development efforts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and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operational efficiency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engagements, addressing technical issues, and providing technical expertise that improved solution adoption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AngularJS,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Flask,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