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and delivering scalable software solutions. Proficient in a variety of languages including Java and Python, implementing robust frameworks- Spring and Django, and utilizing cloud services such as AWS and Azure for deployment and hosting. Strong background in database management using MySQL and MongoDB. Expertise in Agile methodologies with a dedicated focus on quality assurance and testing methodologies. Proven track record in leading projects from inception to completion while working collaboratively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the Agile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services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performance by optimizing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automated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QA team to integrate continuous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contributing to timely project delivery and optimal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user feedback into software updates, ensuring the product meets customer requirements and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specifications for new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team at Asana,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high-performance APIs in a microservices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coverage and reduced bugs reported by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SMS communications in a seamless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web applications that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application performance through regular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achieved a 25% reduction in query times through effective SQL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conforming to best practices for rapid integration with mobile applications, ensuring secure access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effective planning and resource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promoting maintainable and robust code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core system architecture by analyzing performance bottlenecks and data retrieval inefficiencies in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at Skillsoft,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implement user-centered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agility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speeds in our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various functionalities, improving user engagement and interaction rates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ongoing maintenance and updates to software, ensuring compliance with industry standards and best practices in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Django,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Mockito, Selenium, JIRA,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