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9 years of experience in developing scalable applications using modern frameworks and languages. Proficient in JavaScript, TypeScript, and React, with substantial experience in backend development with Node.js and Express. Adept at utilizing databases such as MongoDB and PostgreSQL, along with agile methodologies to deliver high-quality projects. Strong experience in CI/CD pipeline setups and automated testing using Jest and Mocha.</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applications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the user experience and application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with </w:t>
      </w:r>
      <w:r w:rsidRPr="00432203">
        <w:rPr>
          <w:rFonts w:asciiTheme="minorHAnsi" w:hAnsiTheme="minorHAnsi" w:cstheme="majorHAnsi"/>
          <w:b/>
          <w:bCs/>
          <w:lang w:val="en-US"/>
        </w:rPr>
        <w:t xml:space="preserve">Express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them with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retrieval processes by 35%.</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applications to microservices architecture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deployment times and resource utilization.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 and delivery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rapid and reliable deployments.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unit and integration tests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increased code coverage by 40%.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performance through indexing strategies in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contributing to a 25% reduction in query response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refine application requirements, ensuring alignment with business goals and user needs.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Performed code reviews and mentored junior developers on code quality and best practices in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collaborating on multiple branches and handling pull requests efficiently with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Reduced application loading times by 20% through careful analysis and optimization of front-end performance using </w:t>
      </w:r>
      <w:r w:rsidRPr="00432203">
        <w:rPr>
          <w:rFonts w:asciiTheme="minorHAnsi" w:hAnsiTheme="minorHAnsi" w:cstheme="majorHAnsi"/>
          <w:b/>
          <w:bCs/>
          <w:lang w:val="en-US"/>
        </w:rPr>
        <w:t xml:space="preserve">Webpack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and maintained automated testing suites for front-end applications, significantly decreasing manual testing efforts and 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user experience testing and gathered feedback to drive iterative improvements, leading to a 30% increase in user satisfaction scores.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 complex task management application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seamless state management and user interactions.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backend developers to create APIs in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processing capabilities and application responsiveness.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authentication and authorization mechanisms using </w:t>
      </w:r>
      <w:r w:rsidRPr="00432203">
        <w:rPr>
          <w:rFonts w:asciiTheme="minorHAnsi" w:eastAsia="Times New Roman" w:hAnsiTheme="minorHAnsi" w:cs="Times New Roman"/>
          <w:b/>
          <w:bCs/>
          <w:lang w:val="en-US"/>
        </w:rPr>
        <w:t xml:space="preserve">JWT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OAuth 2.0</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securing user data and APIs effectively.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automated testing procedures using </w:t>
      </w:r>
      <w:r w:rsidRPr="00432203">
        <w:rPr>
          <w:rFonts w:asciiTheme="minorHAnsi" w:eastAsia="Times New Roman" w:hAnsiTheme="minorHAnsi" w:cs="Times New Roman"/>
          <w:b/>
          <w:bCs/>
          <w:lang w:val="en-US"/>
        </w:rPr>
        <w:t xml:space="preserve">Cypress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end-to-end tests, reducing bugs at deployment stages.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including sprint planning and retrospectives, contributing to team velocity increases by 15%.</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performance tuning of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resulting in faster load times and improved user engagement metrics.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enhanced application type safety and reducing runtime errors significantly in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transactions using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data operations and improving maintainability of application logic.</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processes and technical specifications using </w:t>
      </w:r>
      <w:r w:rsidRPr="00432203">
        <w:rPr>
          <w:rFonts w:asciiTheme="minorHAnsi" w:eastAsia="Times New Roman" w:hAnsiTheme="minorHAnsi" w:cs="Times New Roman"/>
          <w:b/>
          <w:bCs/>
          <w:lang w:val="en-US"/>
        </w:rPr>
        <w:t xml:space="preserve">Markdown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easier onboarding for new team members.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workshops on best practices for front-end development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insights on modern frameworks and libraries.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e-learning modules using </w:t>
      </w:r>
      <w:r w:rsidRPr="00432203">
        <w:rPr>
          <w:rFonts w:asciiTheme="minorHAnsi" w:eastAsia="Times New Roman" w:hAnsiTheme="minorHAnsi" w:cs="Times New Roman"/>
          <w:b/>
          <w:bCs/>
          <w:lang w:val="en-US"/>
        </w:rPr>
        <w:t xml:space="preserve">Django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interaction through dynamic content delivery.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web interfaces utilizing </w:t>
      </w:r>
      <w:r w:rsidRPr="00432203">
        <w:rPr>
          <w:rFonts w:asciiTheme="minorHAnsi" w:eastAsia="Times New Roman" w:hAnsiTheme="minorHAnsi" w:cs="Times New Roman"/>
          <w:b/>
          <w:bCs/>
          <w:lang w:val="en-US"/>
        </w:rPr>
        <w:t xml:space="preserve">Bootstrap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SASS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responsive designs, significantly improving accessibility and usability.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code optimization and refactoring sessions to improve the quality of existing code bases, enhancing maintainability for large projects.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integration of payment gateways using </w:t>
      </w:r>
      <w:r w:rsidRPr="00432203">
        <w:rPr>
          <w:rFonts w:asciiTheme="minorHAnsi" w:eastAsia="Times New Roman" w:hAnsiTheme="minorHAnsi" w:cs="Times New Roman"/>
          <w:b/>
          <w:bCs/>
          <w:lang w:val="en-US"/>
        </w:rPr>
        <w:t xml:space="preserve">Stripe API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secure and efficient transaction processing.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documentation of software architecture and development processes, which improved visibility across development teams.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page load times by 40% through effective use of caching techniques in </w:t>
      </w:r>
      <w:r w:rsidRPr="00432203">
        <w:rPr>
          <w:rFonts w:asciiTheme="minorHAnsi" w:eastAsia="Times New Roman" w:hAnsiTheme="minorHAnsi" w:cs="Times New Roman"/>
          <w:b/>
          <w:bCs/>
          <w:lang w:val="en-US"/>
        </w:rPr>
        <w:t xml:space="preserve">Django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Java, Python, 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Node.js, Express, Angular, Django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SQLite, Firebase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Webpack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Cypress, JUnit, Selenium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