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highly skilled Senior Software Engineer with over 9 years of experience in designing, developing, and deploying high-performance applications. Proficient in full software development lifecycle and adept in various programming languages and frameworks. Proven ability to lead successful projects using modern technologies and agile methodologies, pushing the boundaries of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architecture, improving system efficiency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enabling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leading to a more responsive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microservices architecture,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optimization techniques like caching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asynchronous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in best practices and software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architecture evaluations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C4 Model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define framework and communicate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third-party services through APIs, focusing on payment processing and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training initiative on cloud technologies, resulting in upskilling of over 25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feature-rich project management tool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backend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times by up to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frontend efficiency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deliver seamless user experiences, applying agile methodology in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stakeholder meetings to gather requirements and deliver prototype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improving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user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application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automate reporting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time savings.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pushing continuous improvements and increasing velocity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employing refactoring strategies to improve long-term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scripts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operational processes for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code coverage through comprehensive testing strategies and debugging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Django, Flask,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Maven, Gradle, Webpack, Babel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