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progressive experience in software development and technical project management. Proven expertise in leading diverse teams and leveraging a variety of technologies and frameworks including Java, Spring, Hibernate, Angular, and Docker. Strong foundation in backend and frontend development, test-driven development, and continuous integration. Adept at adopting new technologies and driving strategic technical implementations to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deploy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streamlined deployment processes and reduced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integration, enhancing client-server communication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rapid deployment cycles and maintaining high software quality standards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that improved customer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efficiently with cross-functional teams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which enhanced team productivity and software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 and improving SQL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large-scale cloud migration project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reducing post-release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ensured the team adhered to Agile best practices, leading to on-time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DevOps practices within the team, increasing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projects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development,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scaled well under load during peak user activity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database queries for performance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for critical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 prototypes into high-quality code, improving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delivery, ensuring alignment with business objectives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and design reviews to mentor junior developers in best practices and designs for sustainable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and databases leading to improved client satisfaction ratings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user feedback cycles, implementing necessary changes based on real user input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developer managing contributions to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accessibility of online learning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dependencies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 cases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quality and functionality remains intact during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critical project which saw an increase in user engagement by 20% after integration of new features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Angular,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Jenkins, Docker, Kubernetes,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lang w:val="en-US"/>
        </w:rPr>
        <w:t xml:space="preserve">: JUnit, Mockito, Selenium, TestNG,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