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delivering robust software solutions using a diverse array of technologies. Highly skilled in Java development, RESTful API design, and agile methodologies, with a proven track record of optimizing performance, enhancing testing processes, and contributing to architecture improvements ensuring scalable and maintainable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optimization of API responses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latency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of applications across various environments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usability for internal and external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service downtimes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and deployment management, reducing time to 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between backend services and user interfaces,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compliance with data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post-deployment,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alerting to ensure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focusing on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retrospectives, ensuring alignment of team goals with business objectives through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engagement by creating responsive user interfaces and leveraging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business logic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application maintainability and modularity for future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manage database interactions, reducing boilerplate code and improving database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practices, participating in daily stand-ups and sprint retrospectives to enhance team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integrity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for database queries, which significantly lowered the response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and speed of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establishing a solid foundation for continuous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create mock services for testing purposes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maintenance for existing applications, ensuring any emerging issues were promptly addressed and resolved.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microservices solutions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the team to handle high traffic loads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observation of application health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continuous integration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deliveries through adept project management skills, ensuring adherence to timelines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story discussions and backlog grooming sessions with Product Managers to align technical requirements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manual testing efforts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development, increasing test automation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encryption and ensuring compliance with network access control policies.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Jersey,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