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full stack development. Proficient in various programming languages and frameworks, including Java, JavaScript, React, and Node.js. Demonstrated expertise in cloud computing with AWS and leveraging Microservices architecture. Exceptional skills in developing robust applications and conducting comprehensive testing sessions to ensure code quality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modularity, enabling smoother deployments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improving code coverage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Agile methodologies to ensure timely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bases to improve maintainability and performance, ensuring adherence to modern programming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coding reviews and guidance on best practices to foster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develop a robust task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support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a responsive client-side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and implemented coding standards, leading to a 25% reduction in code-related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ensuring optimal performance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and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the existing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Faced unique technical challenges such as data synchronization issues, demonstrating a hands-on approach to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concepts to non-technical stakeholders, enhancing cross-departmental understanding of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a culture of testing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lifecycle, resulting in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engagement and learning efficacy.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management and retrieval for client operations, maintaining a high degree of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performance enhancing load times by 30% through efficient coding practices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technological solutions for client-specific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improved strategies leading to 20% higher user satisfaction scores for online training programs.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JUnit5,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