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cutting-edge applications. Proficient in modern frameworks, JavaScript, React, Node.js, and Python. Proven track record in implementing scalable solutions and enhancing software performance. Strong background in agile methodologies, test-driven development, and continuous integration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analytics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visualization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microservices-based architecture for a high-traffic application, resulting in a 30% increase in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contributing to sprint planning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adoption of best coding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resulting in increased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web applications, improving overall data protection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refactoring, enhancing overall application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streamlining client-server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for an enterprise SaaS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state management for enhanced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database solutions, improving data integrity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performance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and continuous improvement in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extending application features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updates and high availability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documentation practices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communication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 major project upgrade from monolithic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increasing load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 and transformation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transitions during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efforts, significantly reducing downtime and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responsiveness, enhancing usability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in-memory data structure caching, improving application speed and efficiency during peak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C++, HTML/CSS, SQL,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Express.js, Django, Spring Boot, Vue.js, Angular,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Jest, Mocha, Chai,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