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deploying high-quality software applications. Proficient in leveraging modern programming languages, frameworks, and tools to deliver efficient solutions. Expertise in Java, Spring, React, and AWS, with a solid background in software testing and agile methodologies. Proven ability to lead development teams and projects, ensuring timely delivery and robust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highly scalable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by implementing optimized RESTful APIs and asynchronous data fetching.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NoSQL database solutions, enhancing the application’s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processes to reduce lead time for feature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ensuring a reduction in post-deployment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 in best practices surrounding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latency improvements of up to 30%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identifying bottlenecks and delivering actionable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refine feature requirements and translate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to integrate third-party tools for enhanced user experience and performance analytics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code integrity during collaborative development across multiple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retrospectives and sprint planning sessions, applying agile principles to continuously improve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increasing user engagement through interactive interface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consuming third-party APIs to integrate various functionalities into the platform, thereby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software quality with a focus on early issue detection.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by refactoring critical code segments and streamlining database operations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optimize REST API performance, implementing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reducing response time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version control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an environment of continuous integration and collaborative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accessibility and course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 infrastructure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a more scalable and cost-effective deployment model.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provide technical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15% increase in customer satisfaction over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software development best practices and coding standards, fostering a culture of quality adherence within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to improve the integration between frontend and backend systems,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interchange.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performance tuning and query optimization, leading to a database performance increase noted by a 50% reduction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C#,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Angular, Node.js, Express.js, Django, Bootstrap,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lang w:val="en-US"/>
        </w:rPr>
        <w:t xml:space="preserve">: AWS, Azure, Docker, Kubernetes, Jenkins, Git, Maven,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 Tools</w:t>
      </w:r>
      <w:r>
        <w:rPr>
          <w:rFonts w:asciiTheme="minorHAnsi" w:hAnsiTheme="minorHAnsi" w:cstheme="majorHAnsi"/>
          <w:lang w:val="en-US"/>
        </w:rPr>
        <w:t xml:space="preserve">: JUnit, Selenium, Postman, Prometheus, Grafana, Mockito, Cucumber,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