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9 years of extensive experience in full-stack development, adept at enhancing functionalities using a diverse array of technologies. Proven track record in delivering high-quality applications through proficient use of programming languages, frameworks, and cloud services. Excels in collaborative environments and prioritizes implementation of modern best practices in software development and testing.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through performance optimization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and continuous deployment (CI/CD)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application deployments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the reliability and performance of complex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in migrating legacy systems to modern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efficiency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cross-functional teams,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enhance project delivery timelines and increase responsiveness to stakeholder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cloud-native applications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services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scalability and availability.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robust RESTful APIs that integrated with front-end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a modular codebase.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on microservices architecture, improving application deployment speed and fault tolerance through isolated service implementations.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code, allowing version control and automation of cloud resource provisioning.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application security through the implementation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 for user authentication.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technical documentation to support ongoing maintenance and future development, enhancing team knowledge-sharing.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providing training on best coding practices and new technology adoption.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high-performance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significant boost in client satisfaction and business growth.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user-friendly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responsive design principles to improve mobile accessibility.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and managed AWS cloud infrastructure, reducing costs by optimizing resource usage and implementing monitoring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CloudWatch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test coverage and improving release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version control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smooth collaboration across multiple teams and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into existing applications, enhancing features based on client needs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agile project management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track project progress and impediments, promoting transparency and team collaboration.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user acceptance testing (UAT) sessions to ensure the product met business requirements before deployment, reducing post-launch defects.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Reviewed codes and conducted pair programming sessions to ensure adherence to coding standards and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technical guidance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 design, leading to predictable and robust application interfaces.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catering to over 10,000 active users amid a growing online education trend.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responsive design, resulting in improved user experience on all devices.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 management for applications, enhancing data retrieval efficiency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 processes, fostering a culture of continuous improvement and sharing of knowledge among the engineering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logging and monitoring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proactive incident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maintained technical documentation for application architectures and system integrations, resulting in a 30% reduction in onboarding time for new team members.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HTML5, CSS3, React, Angular, Vue.js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Spring Boot, Django, Express.js, Ruby on Rails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Caching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Selenium, JUnit4, Mocha, Jest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