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9 years of extensive experience in developing scalable and efficient applications using Java, Spring Boot, Microservices, and AWS technology stack. Proficient in backend development with in-depth knowledge of continuous integration, unit testing, and deployment processes. Adept at leveraging modern frameworks and libraries to enhance functionalities and streamline workflows. Passionate about building high-performing teams and fostering a culture of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improving system efficiency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APIs integrated with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exchange and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deployment and invoicing processes with a focus 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tests and integration tests employing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ensuring responsive design and user-friendly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launch new features, leveraging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complete software development lifecycle, from design to implementation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ensuring timely delivery of high-quality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by refactoring code and integrating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 to cultivate team knowledge on architecture and coding standards, maximizing code quality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bottlenecks and provided technical solutions to enhance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profiling tools and monitoring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architecture decisions and software development processes, ensuring clarity and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adaptation to new frameworks and industry trends to keep projects aligned with technological advancements.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mission-critical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application performance across multiple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integration with various frontend technologies and third-party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Authentication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Authorization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mechanisms into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protection and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with a focus on best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discussions on architecture improvements and tech stack evolution to adapt to the fast-paced technological landscape.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small team through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patterns, significantly improving application modularity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reduced latency in data access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performance testing efforts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bottlenecks and optimize performance of backend services and API endpoints.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full-stack development with complementary technologies,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interfaces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 participation in Agile ceremonies, contributing towards positive team dynamics and effective sprint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dynamic learning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elevating user interaction and enriching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reusability and significant reduction in development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refine user journey and enhance application usability, delivering on key product milestones.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logic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perform data processing and application orchestration.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QA initiatives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automation testing of UI components, improving release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the organization achieve 30% faster deployment cycles through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Angular, React,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MariaDB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Jest, Selenium,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