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software engineer with over 9 years of comprehensive experience in designing, developing, and implementing software solutions across diverse industries. Proven track record of using cutting-edge technologies and frameworks to enhance user experience and streamline operations. Highly proficient in full-stack development, specializing in Java, Spring Boot, React, and Docker, with a solid foundation in both back-end and front-end technologies. Adept at leading teams through complex projects while maintaining high standards of coding practices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TechWize to architect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and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optimizing the deployment pipeline and achieving a more efficient CI/CD setup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and translate business requirements into technical specifications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back-ends.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methodologies, leading to a significant improvement in the team's productivity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 on best practices in software development and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into applications to enhance functionality and implement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recommending cutting-edge technologies that align with project requirements and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addressed bugs and inefficiencies across applications, improving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projects at Asana as a Software Engineer, implementing structured programming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SaaS applications, integrating services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procedures and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data retrieval performance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code libraries and components to enhance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leading to improved software quality and reduced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thorough code reviews, ensuring secure coding practices and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orchestration of applications across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the architecture for cloud-based solutions, focusing on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team-wide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best practices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Skillsoft as a Junior Developer, contributing to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legacy systems with updates and maintenance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implementation of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dynamic interactivity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of applications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supporting quality assurance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administration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on coding standards and best practices, enriching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