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comprehensive experience in delivering high-quality software solutions. Proven expertise in Java, Spring Framework, React, Docker, and Kubernetes, with a strong focus on scalable architecture and design patterns. Passionate about leading software projects from concept to completion, integrating modern technologies to improve productivity and software performance. Proven track record in developing and maintaining applications that align with user needs and organizational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scalability and maintainability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TechWize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third-party services, ensuring seamless data interaction and validation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reducing bugs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minimizing downtimes.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sprint planning and retrospective meetings, ensuring alignment with project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database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data retrieval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efficient deployment and scaling of application containers.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 storage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code quality and application design,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infrastructure management, improving application availability and redundancy.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constructive feedback to improve code quality and developer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user-centric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customer engagement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complex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front-end functionality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migration of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performance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including daily stand-ups and sprint planning, promoting team accountability and project visibility.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the reliability of deployed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responsive design that meets accessibility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project changes and collaborate with team members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 modeling and schema design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ensuring solid data integrity and security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comprehensive unit and integration testing suites to ensure code quality and reduce deployment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and maintained web-based learning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during tenure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translate them into technical specifications, ensuring alignment with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sessions on web technologies for team members, enhancing overall team skill levels and project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plugins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expanding platform capabilities to meet specific client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error tracking and debugging techniques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Sentry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Nginx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serving web content more efficiently, resulting in improved response time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Frameworks</w:t>
      </w:r>
      <w:r>
        <w:rPr>
          <w:rFonts w:asciiTheme="minorHAnsi" w:hAnsiTheme="minorHAnsi" w:cstheme="majorHAnsi"/>
          <w:lang w:val="en-US"/>
        </w:rPr>
        <w:t xml:space="preserve">: Spring Boot, React, Angular,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CI/CD Tools</w:t>
      </w:r>
      <w:r>
        <w:rPr>
          <w:rFonts w:asciiTheme="minorHAnsi" w:hAnsiTheme="minorHAnsi" w:cstheme="majorHAnsi"/>
          <w:lang w:val="en-US"/>
        </w:rPr>
        <w:t xml:space="preserve">: Jenkins, GitLab CI, CircleCI, Travis CI, Docker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 Platform, Heroku, IBM Cloud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Redis, Oracle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