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9 years of experience in designing, developing, and maintaining scalable applications using a diverse tech stack including Java, Spring, and Microservices. Proven ability to leverage modern frameworks and tools to enhance application performance and reliability. Strong problem-solver with extensive testing experience using JUnit and Mockito, seeking to drive innovation and efficiency in software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enterprise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front-end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speeds by 30%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executed unit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code coverage to 90%, significantly improving product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development and testing, facilitating consistent environments across development and production stages.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sessions, maintaining high-quality standards and effective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automating testing and integration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continuous learning and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schemas and 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product requirements and technical specifications, ensuring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to streamline software development, promoting faster iterations and adaptability to changing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teams on new technologies and frameworks, enhancing overall team technical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by providing an interactive user interface.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functionalities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with third-party APIs and databases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development of RESTful services, ensuring high performance and responsiveness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all phases of the software development life cycle (SDLC), from requirements gathering to deployment and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leading to improved code integrity and project organization.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storage, developed complex queries for improved data analysis and reporting.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transforming legacy monolithic applications into modular systems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best practices for API documentation, improving developer experience and methodical onboarding of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performance evaluations and optimization, enhancing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QA teams to develop automated tests, resulting in reduced bug rates and increased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software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key business logic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tools and applications with a focus on user-centered design and functionality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data processing tasks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scripts, improving overall system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a team to enhance application security measures, adhering to industry standards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codebases while transitioning to modern technologies, ensuring data integrity and system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improved application stability and performance, reaching an uptime of 99.9%.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HTML, CSS, Kotlin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Spring, Spring Boot, Hibernate, React, Angular, Node.js,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REST, GraphQL, HTML5, CSS3, JSON, AJAX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Maven, Gradle, JIRA, Docker, Kubernetes, JUnit, Mockito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