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extensive experience in software development, specializing in web applications and microservices. Proficient in advanced programming techniques, testing frameworks, and agile methodologies. Proven track record in designing scalable solutions using modern technology stacks, enhancing software performance, and leading cross-functional teams to deliver high-quality software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improving data exchange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project from monolithic architecture to microservices, successfully reducing deployment times and system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data integrity and security standards were upheld.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test automation,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front-end build processes and workflow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incorporating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effectively, ensuring high availability and reduced operational costs through appropriate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and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streamline project workflows, improving project delivery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drastically improving application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sophisticated error handling and logging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troubleshooting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contributed to team knowledge bases, promoting the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process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refactor existing application structure which increased modularity and code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for shared functionalities across different applications, enhancing code maintainability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several application features based on user feedback, improving customer satisfaction ratings as evidenced in product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translate requirements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lower latency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ensuring alignment of application functionality with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Simplified database interactions improving query performance with advanced SQL techniques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significantly reducing the chance of human error and ensuring timely releases of software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skills while staying abreast of industry trends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platforms, improving user interaction and experience through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SQL databases, reducing average query execution time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tailor user experiences based on analytical insights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rituals, including sprint planning and retrospectives, to enhance team performance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skills in agile software development practices, leading to more efficient workflow within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led sessions to enhance team skills, resulting in improved software quality and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Cucumber,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AWS,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