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developing, and deploying robust applications. Skilled in full-stack development with expertise in Java, Node.js, React, and cloud technologies. Proven ability to lead development teams and manage critical projects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API endpoints and server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processing,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requirements, laying out comprehensive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secured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enabling seamless data integration and user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Julia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adopted a more modular architecture, reducing technical debt and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technology-sharing environment and enhancing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consistency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streamlining data retrieval processes and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test strategies,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browser testing, ensuring quality assurance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developers, guiding them in best practices for software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through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 database schemas and execute complex queries, optimizing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APIs, ensuring smooth integration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integrate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retrospectives, promoting a collaborative team environment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components, ensuring code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applications to cloud environments,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and EC2 for enhanced system reliability and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application architecture, enhancing team onboarding and developer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course materials and training programs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software training workshops, enhancing participant engagement and knowledge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streamline application processes and tackle technical challenges efficiently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to automate repetitive tasks, significantly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cloud, specifically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eLearning materials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increased user interaction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the team in best coding practices which led to a reduction in bugs by 40% during the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Django,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