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experience in software development, specializing in Java, Spring Boot, and microservices architecture. Proven track record of delivering scalable applications and improving system performance through cloud services and containerization technologies such as Docker and Kubernetes. Proficient in Agile methodologies and CI/CD practices, with a strong focus on automated testing and integration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performance boost of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cycles and increasing the team's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enhancing user experience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quality and coverage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led code reviews to promote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decisions regarding cloud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for system architecture and API specifications, ensuring clarity and accuracy for future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performance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 back-end services, ensuring seamless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 on key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enhance code quality and team collaboration across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automation, streamlining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interoperability with third-party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platform-as-a-service (PaaS)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for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build pipelines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 availability data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strong foundation in educational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solutions for applications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uptime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acceptance testing (UAT) and gathered feedback to enhance application functionalities based on end-user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programming languages and best practices, increasing team knowledge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 migration initiatives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efficiency and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 reporting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stakeholders to generate insights with real-time data access, increasing reporting capabilities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through optimization techniques, resulting in faster load times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Kubernetes,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Gradle, Jenkins,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