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specializing in backend development, cloud architecture, and application performance optimization. Proficient in working with a diverse set of programming languages and frameworks, including Java, Spring Boot, and Docker. Strong background in Agile methodologies, API design, and extensive testing experience using JUnit and Mockito. Passionate about creating high-performance applications and driving efficiency through innovative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applications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processing orders and transactions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flow and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effective database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integrated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strategies, ensuring high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 planning and retrospectives, fostering a culture of continuous improvement and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to monitor application performance, providing insights for ongoing enhancements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code reviews and mentoring sessions, promoting best practices and skill development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collaborations to align engineering strategies and ensure project success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processes and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numerous internal tools and libraries during tenure at Asana, strengthening team efficiency and workflow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develop and maintain large-scale enterprise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RESTful APIs, ensuring adherence to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coverage to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team knowledge sharing sessions, enhancing team skills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improve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our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for various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asynchronous programming models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implementing branching strategies to streamline collaboration and minimize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deployment scripts to facilitate smoother releases and reduce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at Skillsoft, contributing to core functionality and user experience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 small team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implementing features and debugging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 developers to ensure seamless integration of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security and data protection by following industry best practices and guidelines, leading to a decrease in security incidences.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thorough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overall quality and reliability of the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tuning efforts, resulting in faster load times and improved user satisfaction metrics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Django, Node.js,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Azure DevOps,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PostgreSQL, MongoDB, Redis, MySQL,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