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specializing in Java development, cloud technologies, and modern CI/CD tools. Proven ability to design, develop, and implement scalable applications using agile methodologies, with a strong background in software testing and performance optimization. Adept at integrating diverse frameworks and libraries to enhance system functionality and user experience, while adhering to high standards of quality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across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the interactivity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persistence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architecture to microservices, resulting in improved scalability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times and resource utilization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which significantly reduced bug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project milestones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application deployment process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software engineering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front-ends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ensuring compatibility across various devices and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searching capabilities within user applications, providing quick access to relevant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compliance checks ensuring applications adhered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software development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database schemas and optimized SQL queries for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enhancing user engagement and providing seamless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promoting high levels of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new features did not disrupt existing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a team of developers, maintaining a robust code repository.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freeze and release planning, communicating effectively with stakeholders to align development cycles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logs,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monitoring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daily stand-up meetings, sprint planning sessions, and retrospectives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to protect sensitive data, ensuring compliance with GDPR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enhancements to existing applications, focusing on user experience and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new hires in software development practices and tools, fostering a collaborative environment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reporting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provide real-time insights for project managers.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to improve application scalability and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collaboration and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agile sprints, improving communication and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Jest,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