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web development and application architecture, specializing in Java, Spring Boot, RESTful services, and microservices. Proven track record in leading projects through full software development life cycles, developing high-quality code, and implementing robust testing frameworks. Adept at collaborating across diverse teams to drive innovative software solutions and enhance user experience using advanced technologies like Docker, Kubernetes,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web applications, enhancing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continuous integration/continuous deployment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facilitate integration with various microservices and front-end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architecture, contributing to significant improvements in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maintained comprehensive documentation for all coding and project standards, fostering team compliance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addressing security vulnerabilities through thorough code reviews and implementing best security practices in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SQL queries and data model structures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sprint planning and retrospectives, fostering agile methodologies within the development team and aligning project goals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software design, instilling a culture of growth and excellence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responsiveness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the design and architecture of various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scaling applications to handle increased load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through efficient indexing and querying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practices to promote knowledge sharing and high-quality code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CircleCI was implemented to automate testing and deployment stages, which improved release cycles by minimizing manual errors and optimizing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adhere to best practices in design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comprehensive UI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ensuring consistent API responses across different environments, contributing to an efficient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 portfolio and facilitating easier data fetching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refine testing processes, implementing test automation frameworks that increased testing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maintenance with ongoing support and enhancements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comprehensive internal tooling suite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Agile/Scrum processes, facilitating daily stand-ups and retrospectives to ensure alignment with project objectives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testing procedures and reduced integration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and product managers to translate business requirements into technical specifications, offering innovative solutions to complex challenges.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schemas for multiple systems, ensuring scalable and efficient data management across applications, resulting in a 10% increase in data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r>
        <w:rPr>
          <w:rFonts w:asciiTheme="minorHAnsi" w:hAnsiTheme="minorHAnsi" w:cstheme="majorHAnsi"/>
          <w:lang w:val="en-US"/>
        </w:rPr>
        <w:t xml:space="preserve">: Git, Maven,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Database Technologies</w:t>
      </w:r>
      <w:r>
        <w:rPr>
          <w:rFonts w:asciiTheme="minorHAnsi" w:hAnsiTheme="minorHAnsi" w:cstheme="majorHAnsi"/>
          <w:lang w:val="en-US"/>
        </w:rPr>
        <w:t xml:space="preserve">: AWS, Azure, PostgreSQL, MySQL,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Cucumber,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Development &amp; Integration</w:t>
      </w:r>
      <w:r>
        <w:rPr>
          <w:rFonts w:asciiTheme="minorHAnsi" w:hAnsiTheme="minorHAnsi" w:cstheme="majorHAnsi"/>
          <w:lang w:val="en-US"/>
        </w:rPr>
        <w:t xml:space="preserve">: RESTful APIs, GraphQL, SOAP, OpenAPI, Microservices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