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9 years in designing, developing, and deploying robust applications. Proficient in leveraging modern frameworks and technologies including Java, Spring Boot, Angular, and AWS to build scalable solutions. Proven track record in delivering high-quality software, optimizing performance, and enhancing user experience. Strong expertise in Agile methodologies, unit testing, and continuous integration, with a focus on collaborative work environments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developers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project turnaround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significantly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that reduced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optimizations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fostering a culture of continuous improvement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increased cross-platform operability and integration for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debugging critical application issues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continuous integration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calls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interactivity and seamless data updates without page reloads.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security of data assets.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user stories and acceptance criteria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core libraries utilized in main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tuning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reinforcing team cohesiveness.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over 10,000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to facilitate learning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to support integrations with third-party educational tools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user feedback and improve platform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implement responsive UI components with a focus on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user engagement by redesigning key user interfaces based on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HTML/CSS,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Angular, React, Django, Node.js, Flask,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 Terraform, CloudFormation,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SQLite, Cassandra,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Jenkins, Git, Maven, Gradle, JIRA, Confluence, Selenium,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