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9 years of experience in designing and developing high-performance applications. Proven track record in leveraging cutting-edge technologies and frameworks to solve complex problems. Expertise in full software development lifecycle, including requirement analysis, coding, testing, and deployment. Adept at collaborating with cross-functional teams to deliver quality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improving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deployment workflows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system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delivered solutions aligned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to follow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streamlined application deployment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database performance by 20% by optimizing SQL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project codebase and enhancing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full-stack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successful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 planning and reviews to deliver incremental product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distributed systems design methodologies, ensuring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messaging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open-source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via community feedback and contributions.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strategies for high-load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end-to-end testing, which reduced testing time by half and increased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technologies to foster team learning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enhance user experience through iterative design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an array of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API development for integration with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improving performance and maintainability of 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defining project scope and requirements, ensuring alignment with technical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user guides to support ongoing maintenance and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4 developers, achieving project milestones on time and within budget through effective project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RestAssured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