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 and project management, specializing in web development and tech stack integration. Proficient in numerous frameworks, libraries, and technologies, with a proven ability to deliver complex projects on time and within scope. Strong tester and collaborator, dedicated to driving innovation and improving performance through cutting-edge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seamless integration for frontend applications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Exclusively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improving the overall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strategies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automated unit tests and integration tests, ensuring 100% code coverage and robustness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decreases in execution time and increasing throughput by optimizing schema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quality and enhancing overall software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quality among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improve application functionality and gain insights,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project goals,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assessed and upgraded the technology stack to leverage modern libraries/frameworks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maintaining competitive advantage.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real-time performance monitoring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identifying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participating in the full software development lifecycle from concept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experiences across various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find technical solutions for customer issues, significantly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and deployment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in our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Carried out performance testing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handled high load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 end with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data accessibility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architecture and process flow, ensuring clarity and ease of understanding for ongoing maintenance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optimizing existing applications to reduce load times, improving overall system performance by revisiting database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that required rapid scaling and application responsiveness to user activities.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modern web development practices and standards, embedding strong quality assurance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dashboards and analytics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data insights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detailed technical documentation for project specifications and operational procedures, ensuring comprehensive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deliver software solutions iteratively, keeping alignment with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procedures for all systems, significantly improving software reliability and reducing bugs on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maintained SQL-based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efficient storage and retrieval of transactional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operational costs by optimizing database queries and enhancing server configurations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SQL,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React, Angular, Vue.js,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 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