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developing and maintaining robust frontend and backend solutions. Proven expertise in leveraging cutting-edge technologies including React, Node, TypeScript, and GraphQL to deliver high-quality software solutions. Committed to creating user-centric applications by integrating empathy, security, and quality into every aspect of the development cycle. Skilled in collaborating across multidisciplinary teams to ensure seamless integration and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complex frontend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user experience in line with Tava Health's mission of accessible mental health care.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robust API integrations with third-party services and partner organizations to enhance service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executed efficient database structures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improved data management and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solutions, optimizing data queries and enabling more efficient client-server communication for mental health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modern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reliability and scalability of platforms,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functions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Collabored effectively with cross-functional teams, including product managers and behavioral health specialists, to align development efforts with user needs and business growth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culture of quality assurance throughout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for seamless deployments,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automation tools to ensure rapid delivery of software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emphasizing security testing standards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prevent vulnerabilities in applications and infrastructure.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design patterns and best practices in code architecture to maintain a high standard of code quality and performance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technical writing efforts to document processes and software workflows, enhancing team communication and understanding of complex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experimentation with bleeding-edge technologies to explore innovative approaches for delivering transformative mental health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frontend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interaction for diverse applications at Asana.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frontend and backend systems, streamlining data flow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bolster type safety and improve code maintainability across multi-tier applications, fostering a more reliable development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Opted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a primary database, optimizing query performance and ensuring data integrity for large datasets within the Asana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libraries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component testing, reducing bugs and ensuring reliable code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retrospectives, enhancing process efficiencies within the product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bundle optimization and asset management, leading to improved application load times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integration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more interactive and high-performance query resolutions between web applications and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visually appealing web experiences that meet user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best practices in software development, fostering an environment of continuous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enhancing the learning experience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and evolving legacy codebases,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and refactor existing web services and improve overall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processes, deploying updates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 control and ensuring smooth software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team in implementing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guaranteeing the reliability of new features and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testing, facilitating robust communication between the frontend and backend systems within Skillsoft.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code peer reviews, contributing to best practices discussions and implementing feedback for ongoing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TypeScript, GraphQL,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Node.js, Express, PostgreSQL, AWS,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Git, Jest, Mocha,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 Lambda, AWS S3, AWS EC2, Firebase,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Security</w:t>
      </w:r>
      <w:r>
        <w:rPr>
          <w:rFonts w:asciiTheme="minorHAnsi" w:hAnsiTheme="minorHAnsi" w:cstheme="majorHAnsi"/>
          <w:lang w:val="en-US"/>
        </w:rPr>
        <w:t xml:space="preserve">: Jest, Supertest, Mocha, OWASP, SonarQube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r>
        <w:rPr>
          <w:rFonts w:asciiTheme="minorHAnsi" w:hAnsiTheme="minorHAnsi" w:cstheme="majorHAnsi"/>
          <w:lang w:val="en-US"/>
        </w:rPr>
        <w:t xml:space="preserve">: Redux, Webpack, Babel, Postman, Figma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