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software development, specializing in backend solutions and cloud technologies. Proficient in Python, Java, and Node.js, with a strong grasp of AWS and continuous integration/deployment practices. Adept at collaborating with cross-functional teams to deliver robust solutions, and experienced in system architecture design, RESTful API development, and effective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optimize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reliability of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best practices and maintain coding standards, resulting in a cleaner codebase and improved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 systems effectively, focusing on performance tuning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testing processes,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technical documentation for application features and architecture decisions, facilitating onboarding and knowledge sharing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troubleshooting to ensure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authentication and authorization protocols,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tokens.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coding standards and effective testing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sessions to drive project progress in collaboration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tandem with backend services, ensuring seamless user experiences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strategies,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data, optimizing SQL queries for enhanced performance in data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patterns that improved scalability and maintainability of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the visibility of application metrics and improved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microservices architecture and serverless computing, driving team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through systematic branch management and regular merge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on data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version control across multiple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educational content for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immersive multimedia educational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student feedback analysis to enhance learning module interfaces, resulting in a 25%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analysis, generating insights that contributed to significant curriculum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Node.js,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Spring Boot, Express.js, React,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JIRA,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