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9 years of experience in developing high-performance robotic control systems and motion planning algorithms. Expert in Node.js, Python, and C++ with extensive knowledge in ROS2 and MoveIt2. Proven track record in leading technical projects and mentoring junior engineers in complex robotic environments. Passionate about simplifying challenging robotics problems and empowering new users with advanced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core functionality for motion planning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ROS2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responsiveness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created backend services and APIs to facilitate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robotic arm manipulation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user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high-impact technical projects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robotic manipulation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successfully drove them from concept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motion planning, fostering a culture of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Experienced in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releases of robotic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development workflows and enhancing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integration times and improve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motion planning algorithms, optimizing for efficiency and real-time responsiveness in robotic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shape the long-term strategy for the robotic motion planning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for enhanced functionality, focusing on user experience and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communicate technical decisions and strategies to all stakeholders, ensuring alignment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contributed to the open-source community by enhancing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internal automation platform, optimizing backend processes to enhance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legacy systems and refactored components for compatibility with the new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ROS2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ensuring smooth transition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monitoring and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observability and fault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to ensure compliance with best practices and enhance team skill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hardware teams to develop tailored software solutions for custom robotic hardware configurations using specialized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and testing environments, resulting in a significant reduction in 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refining APIs, ensuring robust integration points for all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migration of legacy robotic algorithms into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ROS2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unlocking new capabilities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motion planning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the importance of algorithmic efficiency in robotic systems. The mentorship program resulted in a 30% improvement in project delivery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content for new developers focusing on the introduction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robotic systems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an internal tool evaluating line-following algorithms, leading to improved accuracy by measuring performance metrics and refining the codebase accordingly.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projects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robotic software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documentation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coding sessions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team cohesion and collective problem-solving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hackathons organized within the company to develop new robotic features, bringing agility to the team's innovation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deployed robotic solutions that enhanced the users' understanding, facilitating broader adoption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C++,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Robotic Systems</w:t>
      </w:r>
      <w:r>
        <w:rPr>
          <w:rFonts w:asciiTheme="minorHAnsi" w:hAnsiTheme="minorHAnsi" w:cstheme="majorHAnsi"/>
          <w:lang w:val="en-US"/>
        </w:rPr>
        <w:t xml:space="preserve">: ROS2, MoveIt2, Robotic Arm Control, Motion Planning, Algorithm Design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Infrastructure &amp; DevOps</w:t>
      </w:r>
      <w:r>
        <w:rPr>
          <w:rFonts w:asciiTheme="minorHAnsi" w:hAnsiTheme="minorHAnsi" w:cstheme="majorHAnsi"/>
          <w:lang w:val="en-US"/>
        </w:rPr>
        <w:t xml:space="preserve">: Docker, Git, GitHub Actions, CI/CD, Cloud Deployment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 Tools</w:t>
      </w:r>
      <w:r>
        <w:rPr>
          <w:rFonts w:asciiTheme="minorHAnsi" w:hAnsiTheme="minorHAnsi" w:cstheme="majorHAnsi"/>
          <w:lang w:val="en-US"/>
        </w:rPr>
        <w:t xml:space="preserve">: GTest, Mocha, Chai, Jest,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Software Development Practices</w:t>
      </w:r>
      <w:r>
        <w:rPr>
          <w:rFonts w:asciiTheme="minorHAnsi" w:hAnsiTheme="minorHAnsi" w:cstheme="majorHAnsi"/>
          <w:lang w:val="en-US"/>
        </w:rPr>
        <w:t xml:space="preserve">: Agile Methodologies, Code Review, Version Control, Technical Documentation, API Development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