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developing robust back-end systems using technologies such as Java, Python, and AWS. Proven ability to mentor teams, improve processes, and deliver high-quality software solutions in distributed environments. Adept at collaborating with cross-functional teams to define requirements and ensure project success through effective planning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supported scalable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across distributed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requirements, complete feature work, and deliver quality products with a focus on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quality by implementing robust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reviews, providing feedback on pull requests and technical designs to foster skills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scale applications and improve uptime, achieving significant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streamlined CI/CD pipelines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methodology, engaging in retrospective meetings to drive continuous improvements and experiment-oriented thinking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scaled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NSQ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messaging for processing hundreds of thousands of messages daily with high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proactively identify and address issues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systems architecture discussions within technical teams, facilitating the decomposition of complex systems into manageable units for easy estimation.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configured APIs to enhance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other services, improving data retrieval speeds by leveraging NoSQL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production changes rapidly while ensuring compliance with quality standards during the deployment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scalable, distributed backend services to handle large-scale user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APIs, ensuring optimal performance and security through effective coding practices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complex queries and optimize database interactions, improving overall data retrieval speed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from on-premises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by automating scaling and resource allocation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processes, encouraging a culture of quality and collaboration among team members to ensure best coding practices were followed.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project management techniques to coordinate cross-functional efforts and ensure timely delivery of software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patterns to effectively decouple services, leading to improved deployment flexibility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culture of high code quality through rigorous testing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and support during production releases, ensuring smooth deployments and minimal downtime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operational efficiency by automating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lifecycle and reducing time to market for new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high-performance back-end architecture for diverse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define software specifications and translate business requirements into technical direction, ensuring alignment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NoSQL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design efficient data storage solutions tailored to application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evaluation processes, upgrading architecture to support a microservices-based environment over traditional monolithic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technical design discussions, helping to shape a clear vision for future product directions and enhancements that aligned with technology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knowledge-sharing sessions, conducting workshops about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system integration methodologies, which improved overall team competency.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continuously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on-demand scalability and reliability for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quality assurance teams to ensure comprehensive testing coverage across all applications prior to release, resulting in robust software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through effective monitoring tools, leading to early detection and resolution of 95% of performance issues before impact to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increasing system uptime and performance metrics by implementing infrastructural improvements and leveraging automated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HBase, NSQ,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Node.js, 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