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developing and maintaining robust applications within both frontend and backend environments. Highly proficient in JavaScript frameworks like Vue and React, alongside strong Python API development. Proven track record in collaborating with cross-functional teams to innovate and scale technology solutions that enhance user experiences and operational efficiency. Skilled in managing technical debt, contributing to tech standards, and embracing continuous learning in fast-paced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broker productivity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interchange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Scrum meetings to facilitate Agile practices, ensuring timely delivery of features and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optimize the platform’s scalability and performance, significantly reducing load times and improving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component libraries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reusability and adherence to development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streamlining deployment processes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minimizing bugs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and design teams to refine feature specifications and maintain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training and mentoring junior engineers, fostering a culture of knowledge sharing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managed technical debt, prioritizing refactoring efforts to maintain clean and efficient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CI/CD pipeline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efficiencies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data-driven decision-making to prioritize feature development based on user feedback and retention metrics.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interactive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own custom widgets, enhancing user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RESTful web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for user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promote best practices and maintain code quality across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(TDD) methodologies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testing practices before code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cross-functional team workshops, providing input to improve product features and functionality based on industry trends and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layouts with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usability across devices and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code changes and collaboration with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meetings with design teams to gather feedback on UI/UX prototypes, translating requirements into scalable front-end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retrospectives, identifying processes for improvement and collectively increasing team efficiency by refining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testing and debugging of applications, leading to increased reliability and performance of features implemented.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application maintenance, contributing to gradual migration strategies towards modern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 large-scale application from </w:t>
      </w:r>
      <w:r w:rsidRPr="00432203">
        <w:rPr>
          <w:rFonts w:asciiTheme="minorHAnsi" w:eastAsia="Times New Roman" w:hAnsiTheme="minorHAnsi" w:cs="Times New Roman"/>
          <w:b/>
          <w:bCs/>
          <w:lang w:val="en-US"/>
        </w:rPr>
        <w:t xml:space="preserve">Python 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Python 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security and performance of APIs developed.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ensuring efficient tracking of feature requests, bugs, and team workloads.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code optimization techniques and profiling tools, enhancing user experience on the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of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 lifecycle methods among peers, improving the team’s competency in front-end development. In my tenure at Skillsoft, improved processing speed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 React, Django, Express.js,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Webpack, Jest,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CSS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Tailwind CSS, Bootstrap, Sass, LESS, Material-UI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Client-Server Architecture, Event-Driven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