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9 years of experience in full-stack web development, specializing in building scalable applications and enhancing user experiences through innovative solutions. Proven expertise in both frontend and backend technologies including React, Ruby on Rails, MySQL, and cloud-based architectures. Committed to continuous improvement of processes and mentoring junior developers to foster a collaborative team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 high-performance claims management platform leveraging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enhancing user experience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optimized RESTful APIs with a focus on performance and scalability, utilizing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and ensuring seamless integration with existing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strategies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improve infrastructure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performance by creating optimized database schemas and implementing quick querying techniques for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management and design teams to gather requirements and provide technical feedback, fostering a user-centric development approach.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for continuous improvement within the engineering team, pushing for high-quality code and best practices by mentoring junior developers in </w:t>
      </w:r>
      <w:r w:rsidRPr="00432203">
        <w:rPr>
          <w:rFonts w:asciiTheme="minorHAnsi" w:hAnsiTheme="minorHAnsi" w:cstheme="majorHAnsi"/>
          <w:b/>
          <w:bCs/>
          <w:lang w:val="en-US"/>
        </w:rPr>
        <w:t xml:space="preserve">Ruby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application testing using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testing frameworks, dramatically reducing bugs and improving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tasks across multiple projects utilizing agile methodologies, participating in weekly stand-ups and retrospectives to maintain transparency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vendor payment solutions using innovative API integrations, increasing market competitiveness of our claims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Partnered with cross-functional teams to revolutionize customer experience through robust technology solutions, resulting in higher satisfaction ratings.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microservices architecture to support growing feature demands while ensuring system resilience and failure recovery.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Proactively re-evaluated project scope and provided timely issue flags and alternatives to streamline development processes.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highly interactive and responsive user interfaces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20% increase in user engagement on critical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components using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API design and developing new service endpoints for large-scale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enhancing functionality and user experience through modern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to cloud infrastructure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efficiency and system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implementation of database schemas and optimized queries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rapid data retrieval.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team collaboration by participating in sprint planning and pair programming sessions, ensuring knowledge sharing and continuous learning.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with tools such as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RSpec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raising code coverage to over 90% on critical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to maintain quality standards and coached team members on best practices using </w:t>
      </w:r>
      <w:r w:rsidRPr="00432203">
        <w:rPr>
          <w:rFonts w:asciiTheme="minorHAnsi" w:eastAsia="Times New Roman" w:hAnsiTheme="minorHAnsi" w:cs="Times New Roman"/>
          <w:b/>
          <w:bCs/>
          <w:lang w:val="en-US"/>
        </w:rPr>
        <w:t xml:space="preserve">Ruby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asynchrony in data processing with </w:t>
      </w:r>
      <w:r w:rsidRPr="00432203">
        <w:rPr>
          <w:rFonts w:asciiTheme="minorHAnsi" w:eastAsia="Times New Roman" w:hAnsiTheme="minorHAnsi" w:cs="Times New Roman"/>
          <w:b/>
          <w:bCs/>
          <w:lang w:val="en-US"/>
        </w:rPr>
        <w:t xml:space="preserve">RabbitMQ</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system throughput and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cross-functional team projects, leveraging agile methodologies to meet aggressive deadlines while maintaining quality control.</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building web applications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compliance with web standards and usability principles.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scrums, retrospectives, and planning meetings, fostering clear communication and a transparent workflow.</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backend development and integration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server-side processing, improving data handling capacity.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experience through responsive design techniques using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custom themes in web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multiple stakeholders to gather requirements and feedback for new features, facilitating the alignment of business and technical goals.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using </w:t>
      </w:r>
      <w:r w:rsidRPr="00432203">
        <w:rPr>
          <w:rFonts w:asciiTheme="minorHAnsi" w:eastAsia="Times New Roman" w:hAnsiTheme="minorHAnsi" w:cs="Times New Roman"/>
          <w:b/>
          <w:bCs/>
          <w:lang w:val="en-US"/>
        </w:rPr>
        <w:t xml:space="preserve">Elasticsearch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Filebeat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insights into application performance and user behavior.</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Ruby,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Ruby on Rails, Express.js, Node.js,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Messaging &amp; 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RabbitMQ, Docker, Kubernetes, Jenkins,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Heroku,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