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comprehensive software development experience, proficient in designing, developing, and deploying scalable web applications. Demonstrated expertise in various programming languages and frameworks, coupled with a solid background in testing methodologies. Proven ability to lead cross-functional teams and deliver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responsiveness and performance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communication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to streamline deployment processes and improve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build and deployment phases,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high-quality software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architecture, fostering knowledge-sharing and skills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specifications,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with a focus on code quality and maintainability,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the implementation of caching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load time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promote development scalability and modular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payment gateways as part of e-commerce solutions, ensuring secure transactions and compliance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modern JavaScript to enhance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back-end processes by implementing microservices architecture and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and end-to-end testing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robustness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NoSQL database solutions, optimizing data retrieval performance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 and performance tracking, improving system diagnostics.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optimization for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workflows and SCRUM meetings to prioritize tasks and integrate concepts of continuous improvement into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focusing on security and data validation,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user authentication.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the user interface experience and accessibility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project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collaboration and code management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continuous integration and continuous delivery (CI/CD) in a fast-paced development setting.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integration, ensuring compliance with data protection regulations and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pagination and efficient data retrieval strategies in large datasets, optimizing application performance in real-time scenarios.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Ruby, C++,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