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building and scaling production software, deeply skilled in Python, JavaScript, and TypeScript. Proven expertise in developing high-performance APIs and inference systems for computer vision applications, focusing on optimizing performance and reliability. Dedicated to contributing to open-source projects and improving user value by leveraging machine learning and AI concepts. Adaptive to startup environments and committed to delivering operational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video streaming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video processing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FFmpeg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OpenCV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video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Python services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image and video inference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optimizing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latency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throughput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Extended and improved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Workflows Execution Engine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Roboflow by implementing custom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Workflow blocks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no-code computer vision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model capabilities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Qwen3-VL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architecture for better performance and uptime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diagnosing and debugging full-stack issues within Python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enhancing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improved SDKs and open-source libraries to ensure seamless integration for developers using Roboflow's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documentation and example code for developers, facilitating better user adoption of our Inference product.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enhancements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GPU runtime utilization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resource management, improving the overall efficiency of the inference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endpoints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existing services and workflows, reinforcing the overall architecture of our product offering.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automated testing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testing strategies that improved production reliability, utilizing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growing the open source community around computer vision, sharing plugins and enhancements developed for Roboflow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deployed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features within the Asana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availability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tools, ensuring seamless integration with third-party services and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enhance the user interface for project tracking,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enhancing agile development practices, implementing practices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deployment cycles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robust and scalable underlying database architectures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high-traffic user demands.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internal tools to automate reporting and analytics, resulting in a 20% increase in team efficiency,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services through code refactoring and best practices for resource management, focusing on API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weekly sprint meetings and retrospectives, enhancing team collaboration and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 to maintain standards, ensuring quality and adherence to best practices in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new features based on user feedback and analytics, significantly improving the platform's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e-learning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aiming for modularity and high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libraries and services into existing Skillsoft applications, enhancing functionality and service flavors.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troubleshooting for various educational tools, improving deployment success and minimizing user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cross-functional teams, accelerating the feature development process through effective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launched a new content ingestion pipeline reducing processing times by 15%, leveraging skills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documentation for internal tools, assisting subsequent developers in understanding complex systems more easily.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Java,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FastAPI, OpenCV, TensorFlow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REST, GraphQL, gRPC, WebSocket, Socket.IO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PostgreSQL, MongoDB, Redis, S3, ElasticSearch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