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extensive experience in designing, developing, and maintaining software applications. Proficient in utilizing modern technologies such as React, Node.js, Java, and AWS to create scalable, efficient solutions. Skilled in both front-end and back-end development, with a strong focus on performance optimization and code quality assurance. Dedicated to implementing best practices and continuous integration to enhance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improving system interoperability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coding standards, improving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and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and production environments, facilitating CI/CD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components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UI responsiveness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faster release cycles and improved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latency by streamlining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application health and user experience, driving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modern frameworks such as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skills development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rapid prototyping of new features and proposed architectural improvements, aligning technical solutions with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an enterprise-level SaaS product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exchange between front-end and back-end systems, ensuring efficient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to cloud-based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reducing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development, optimizing customer experiences through interactive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models and optimized queries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greatly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and tuning for applications, identifying bottlenecks and deploying improvements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create intuitive user interfaces, leading to increased customer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initiatives, improving code responsiveness and system maintainability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leveraging tools like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 enabling reproducible builds and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collaboration efficiency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effective learning management systems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contributing to sprint planning and retrospectives, improving the software delivery pipeline.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technologies like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components for improved UX.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debugging of applications using </w:t>
      </w:r>
      <w:r w:rsidRPr="00432203">
        <w:rPr>
          <w:rFonts w:asciiTheme="minorHAnsi" w:eastAsia="Times New Roman" w:hAnsiTheme="minorHAnsi" w:cs="Times New Roman"/>
          <w:b/>
          <w:bCs/>
          <w:lang w:val="en-US"/>
        </w:rPr>
        <w:t xml:space="preserve">NUnit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functionality met specifications and user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to modern architectures, significantly increasing the maintainability of codebases.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tools to track application performance, resulting in identified areas for future enhancements and optimizations.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