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developing, and implementing scalable software solutions. Proficient in a diverse range of programming languages and technologies including Java, Python, JavaScript, and modern frameworks such as Spring and React. Expertise in full software development lifecycle, from requirements gathering to deployment, with a strong focus on Agile methodologies and continuous integration. Proven track record of building high-quality software that meets functional and non-functional requirements while optimizing for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frontend applications built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scalability and robustness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 services for cost efficiency and performance using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unit and integration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test coverage to over 85%.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environment, participating in sprints and daily stand-ups.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performance improvement in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time to market for critical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to foster a culture of quality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application functionality and user experience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define future improvements and develop roadmaps for feature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 UX/UI designers to refine user interfaces and enhance customer satisfaction by improving application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adopted modern frameworks, continuously upgrading existing services to leverage the best available technology.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and reusable components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large-scale enterprise application, resulting in improved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rendering using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SEO and application speed while providing a seamless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relational databases, designing schemas and optimizing queries in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high-volume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gather requirements and convert them into technical specifications, ensuring alignment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CI/CD processes and practices through the use of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quality checks and </w:t>
      </w:r>
      <w:r w:rsidRPr="00432203">
        <w:rPr>
          <w:rFonts w:asciiTheme="minorHAnsi" w:eastAsia="Times New Roman" w:hAnsiTheme="minorHAnsi" w:cs="Times New Roman"/>
          <w:b/>
          <w:bCs/>
          <w:lang w:val="en-US"/>
        </w:rPr>
        <w:t xml:space="preserve">Nexus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artifact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company-wide knowledge-sharing sessions by presenting best practices in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underlining their benefits.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back-end services for mobile applications, ensuring scalable and efficient operations at scale.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API documentation using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communication between development and business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TDD approaches by writing automated tests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acceptance testing scenarios, achieving a seamless deployment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DevOps practices by using </w:t>
      </w:r>
      <w:r w:rsidRPr="00432203">
        <w:rPr>
          <w:rFonts w:asciiTheme="minorHAnsi" w:eastAsia="Times New Roman" w:hAnsiTheme="minorHAnsi" w:cs="Times New Roman"/>
          <w:b/>
          <w:bCs/>
          <w:lang w:val="en-US"/>
        </w:rPr>
        <w:t xml:space="preserve">AWS CodeDeploy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environment setups.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the reliability of applications through rigorous testing protocols and defect resolution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modernization of existing applications by adopting </w:t>
      </w:r>
      <w:r w:rsidRPr="00432203">
        <w:rPr>
          <w:rFonts w:asciiTheme="minorHAnsi" w:eastAsia="Times New Roman" w:hAnsiTheme="minorHAnsi" w:cs="Times New Roman"/>
          <w:b/>
          <w:bCs/>
          <w:lang w:val="en-US"/>
        </w:rPr>
        <w:t xml:space="preserve">React 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mobile-first approach, increasing user base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clear and maintainable code with a strong emphasis on performance during implementation phases, leveraging best practices of software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analytics tools into applications, providing real-time performance data and user insights for business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developing patches and increased system lifespans by an estimated 2 years.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