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progressive experience in building dynamic, user-friendly applications using modern technologies. Adept at collaborating with cross-functional teams and translating complex requirements into technical solutions. Proven track record in mentoring junior developers and promoting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SaaS platform, enhancing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functionality, improving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ensuring high availability and performance of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roll-out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for feature scoping, producing estimates and technical specifications that align with strategic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practices, code reviews, and technical documentation to ensure knowledge transfer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sessions and implemented a systematic testing approach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proactive troubleshooting of issues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Conceptualized and executed hackathons and engineering jams, fostering a collaborative culture and innovative thinking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coverage and reliability of features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discussions on code quality and best practices, contributing to improved development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developed features, ensuring clear communication and ease of use for other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seamless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translate user stories into high-performance features and intuitive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components and managing state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Agile participant in sprint planning and retrospective sessions, ensuring alignment with company goals and team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efficient data-handling framework within the SaaS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modular, reusable components, significantly reducing code redundancy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testing framework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stable deployments and early bug detection, contributing to an efficient release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with the Sales and Customer Success divisions to gather insights for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existing features based on user feedback and analytics from real-time data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 and junior engineers in stack technologies and coding methodologies, reinforcing team competency and fostering a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user support portal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customer self-service capabilities and reducing ticket volumes.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product features through rapid prototyping and user testing,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systems to amplify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code reviews and team knowledge-sharing sessions to promote collective learning and adherence to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systems integration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interoperability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strategies, directly reducing data retrieval times and enhancing user experience. Managed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on emerging technologies and trends in software development, supporting team adaptability and innovation.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