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maintaining robust Oracle-based applications. Expert in system modernization and cloud technologies, specializing in Agile methodologies and database integration. Proven ability to leverage strong analytical skills to deliver scalable solutions tailored to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sophisticated </w:t>
      </w:r>
      <w:r w:rsidRPr="00432203">
        <w:rPr>
          <w:rFonts w:asciiTheme="minorHAnsi" w:hAnsiTheme="minorHAnsi" w:cstheme="majorHAnsi"/>
          <w:b/>
          <w:bCs/>
          <w:lang w:val="en-US"/>
        </w:rPr>
        <w:t xml:space="preserve">Oracle Database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enhanced data retrieval efficiency and improved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successful </w:t>
      </w:r>
      <w:r w:rsidRPr="00432203">
        <w:rPr>
          <w:rFonts w:asciiTheme="minorHAnsi" w:hAnsiTheme="minorHAnsi" w:cstheme="majorHAnsi"/>
          <w:b/>
          <w:bCs/>
          <w:lang w:val="en-US"/>
        </w:rPr>
        <w:t xml:space="preserve">Agile 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streamlining workflows and increasing delivery speed through collaborative team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w:t>
      </w:r>
      <w:r w:rsidRPr="00432203">
        <w:rPr>
          <w:rFonts w:asciiTheme="minorHAnsi" w:hAnsiTheme="minorHAnsi" w:cstheme="majorHAnsi"/>
          <w:b/>
          <w:bCs/>
          <w:lang w:val="en-US"/>
        </w:rPr>
        <w:t xml:space="preserve">database requirements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 web applications for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w:t>
      </w:r>
      <w:r w:rsidRPr="00432203">
        <w:rPr>
          <w:rFonts w:asciiTheme="minorHAnsi" w:hAnsiTheme="minorHAnsi" w:cstheme="majorHAnsi"/>
          <w:b/>
          <w:bCs/>
          <w:lang w:val="en-US"/>
        </w:rPr>
        <w:t xml:space="preserve">cloud-based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migrations to AWS and Azure, ensuring scalability and enhanced data management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w:t>
      </w:r>
      <w:r w:rsidRPr="00432203">
        <w:rPr>
          <w:rFonts w:asciiTheme="minorHAnsi" w:hAnsiTheme="minorHAnsi" w:cstheme="majorHAnsi"/>
          <w:b/>
          <w:bCs/>
          <w:lang w:val="en-US"/>
        </w:rPr>
        <w:t xml:space="preserve">DB migration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transition legacy systems to modern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seamlessly, enhancing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protocols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functionality of applications around critical business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operational efficiency by implementing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isolated application environments, thus reducing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allowing for streamlined incident response and better data management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database modernization initiatives that resulted in a smoother integration of new technologies with existing systems,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Formulated complex </w:t>
      </w:r>
      <w:r w:rsidRPr="00432203">
        <w:rPr>
          <w:rFonts w:asciiTheme="minorHAnsi" w:hAnsiTheme="minorHAnsi" w:cstheme="majorHAnsi"/>
          <w:b/>
          <w:bCs/>
          <w:lang w:val="en-US"/>
        </w:rPr>
        <w:t xml:space="preserve">Oracle 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APIs for enhanced data accessibility, significantly boosting data processing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effective coding practices and database management techniques, fostering a culture of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solutions to stakeholders through engaging visuals and data demonstrations, effectively communicating complex technical concepts.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backend architecture and API integrations to support better business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improving application performance via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strategies and query enhancements, leading to increased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Collaboration with product teams to define technical solutions and implement enhancements in </w:t>
      </w:r>
      <w:r w:rsidRPr="00432203">
        <w:rPr>
          <w:rFonts w:asciiTheme="minorHAnsi" w:eastAsia="Times New Roman" w:hAnsiTheme="minorHAnsi" w:cs="Times New Roman"/>
          <w:b/>
          <w:bCs/>
          <w:lang w:val="en-US"/>
        </w:rPr>
        <w:t xml:space="preserve">PL/SQL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manipulation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t>
      </w:r>
      <w:r w:rsidRPr="00432203">
        <w:rPr>
          <w:rFonts w:asciiTheme="minorHAnsi" w:eastAsia="Times New Roman" w:hAnsiTheme="minorHAnsi" w:cs="Times New Roman"/>
          <w:b/>
          <w:bCs/>
          <w:lang w:val="en-US"/>
        </w:rPr>
        <w:t xml:space="preserve">code reviews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Git for version control in development workflows, ensuring high-quality and maintainable code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upgrades and system migrations, performing thorough testing and validation to reduce downtime and service interruptions.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project tracking and task management, optimizing team collaboration and increasing productivity by implementing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RESTful APIs, providing scalable back-end services for various projects, improving load handling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for automating database maintenance tasks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database performance and lower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utilizing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AWS, enabling proactive identification and resolution of application performance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Joined hands-on discussions for database architecture decisions and optimized cloud storage solutions, resulting in an improved cost-to-performance ratio.</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solutions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training tools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reporting, enhancing user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for requirement gathering in creating scalable software solutions, ensuring alignment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assistance and enhancements for existing applications, optimizing database querying techniques for improved speed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on database management principles and techniques, educating team members and reducing redundancies in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migrating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flexible architecture; contributed to a significant 20% increase in application uptime.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SQL, PL/SQL, JavaScript,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Database, Oracle RDBMS, MySQL,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Apache Spark,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ServiceNow, Jenkins, Git, JIRA,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