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Senior Software Engineer with over 9 years of experience in backend development, specializing in Java and Python. Expert in designing scalable applications, developing features, and ensuring performance and security in fast-paced environments. Proven track record in employing modern frameworks and technologies to enhance operational efficiency. Committed to leveraging advanced technology for critical applications, particularly in context-sensitive settings like wildfire detection and response.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and robust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scalable backend applications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system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innovative solutions to support rapidly changing project requirements,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optimizing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to maintain technical standards and foster knowledge sharing, enhancing overall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coordinating sprints and managing backlogs to align project deliverables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processes and reducing integration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aligned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27001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compliance across infrastructure and application lifecycles.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insightful dashboards and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health, enhancing visibility of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container orchestration, streamlining deployment and scaling efforts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backend development and API design, fostering a culture of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Responded proactively to production incidents as part of the on-call rotation,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run-books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response times and resolution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securing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customized dashboards and monitoring tools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 analytics and issue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and implement features, leading to a measurable increase in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effective unit and integration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stability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key processes and decisions, ensuring clarity and consistency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discussions and provided input on the architectural direction of application components, leveraging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storage and computing processes, reducing operational costs and improving performance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performance tuning, focusing on database optimizations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query response times.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enforcing best practices in collaboration, consistency, and tracking across several development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in migrating legacy systems to cloud-based solutions, significantly enhancing system efficiencies and lowering maintenance burdens.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APIs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facilitating data exchange between various system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Understood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 orchestration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service deployments with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reliability through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delivery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structures and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efficiency by reducing load times and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security protocols for data encryption, ensuring compliance with industry standards and safeguarding sensitive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applying agile principles and involving in sprint planning sessions to effectively prioritize tasks, resulting in timely delivery of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GCP, Docker, Kubernetes,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lang w:val="en-US"/>
        </w:rPr>
        <w:t xml:space="preserve">: PostgreSQL, MySQL, Memcached,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Travis CI, Jenkins, SonarQube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SOC2, ISO 27001, Grafana, Prometheus, ELK Stack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