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Dedicated Senior Software Engineer with over 9 years of experience in designing and developing high-performance systems and distributed architectures. Proficient in systems programming and security-focused applications, with demonstrated expertise in endpoint observability, real-time data processing, and scalable software solutions. Skilled in optimizing resource use, conducting performance analysis, and collaborating across teams to drive innovation in security technology.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Rust, C++, Python, Go, Java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Tools</w:t>
      </w:r>
      <w:r>
        <w:rPr>
          <w:b/>
          <w:bCs/>
        </w:rPr>
        <w:t/>
      </w:r>
      <w:r>
        <w:t xml:space="preserve">: gRPC, ETW, Google Protocol Buffers, Apache Kafka, Apache Flink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Systems &amp; Architecture</w:t>
      </w:r>
      <w:r>
        <w:rPr>
          <w:b/>
          <w:bCs/>
        </w:rPr>
        <w:t/>
      </w:r>
      <w:r>
        <w:t xml:space="preserve">: Microservices, Kubernetes, Docker, AWS, Azure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&amp; Storage</w:t>
      </w:r>
      <w:r>
        <w:rPr>
          <w:b/>
          <w:bCs/>
        </w:rPr>
        <w:t/>
      </w:r>
      <w:r>
        <w:t xml:space="preserve">: PostgreSQL, Redis, InfluxDB, ClickHouse, TimescaleDB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Monitoring &amp; Analysis</w:t>
      </w:r>
      <w:r>
        <w:rPr>
          <w:b/>
          <w:bCs/>
        </w:rPr>
        <w:t/>
      </w:r>
      <w:r>
        <w:t xml:space="preserve">: Prometheus, Grafana, ELK Stack, Splunk, Datadog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development of a high-performance endpoint observability platform utilizing </w:t>
      </w:r>
      <w:r w:rsidRPr="006022B6">
        <w:rPr>
          <w:b/>
          <w:bCs/>
        </w:rPr>
        <w:t xml:space="preserve">Rust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for systems programming and </w:t>
      </w:r>
      <w:r w:rsidRPr="006022B6">
        <w:rPr>
          <w:b/>
          <w:bCs/>
        </w:rPr>
        <w:t xml:space="preserve">gRPC</w:t>
      </w:r>
      <w:r>
        <w:t/>
      </w:r>
      <w:r w:rsidRPr="006022B6">
        <w:rPr>
          <w:b/>
          <w:bCs/>
        </w:rPr>
        <w:t/>
      </w:r>
      <w:r>
        <w:t xml:space="preserve"> for distributed service architecture.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</w:t>
      </w:r>
      <w:r w:rsidRPr="006022B6">
        <w:rPr>
          <w:b/>
          <w:bCs/>
        </w:rPr>
        <w:t xml:space="preserve">anomaly detection algorithms</w:t>
      </w:r>
      <w:r>
        <w:t/>
      </w:r>
      <w:r w:rsidRPr="006022B6">
        <w:rPr>
          <w:b/>
          <w:bCs/>
        </w:rPr>
        <w:t/>
      </w:r>
      <w:r>
        <w:t xml:space="preserve"> using optimized data structures that improved system performance and reduced latency in processing over </w:t>
      </w:r>
      <w:r w:rsidRPr="006022B6">
        <w:rPr>
          <w:b/>
          <w:bCs/>
        </w:rPr>
        <w:t xml:space="preserve">1M+ concurrent gRPC connections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multi-tenant event processing pipelines capable of handling </w:t>
      </w:r>
      <w:r w:rsidRPr="006022B6">
        <w:rPr>
          <w:b/>
          <w:bCs/>
        </w:rPr>
        <w:t xml:space="preserve">trillion-scale data volumes</w:t>
      </w:r>
      <w:r>
        <w:t/>
      </w:r>
      <w:r w:rsidRPr="006022B6">
        <w:rPr>
          <w:b/>
          <w:bCs/>
        </w:rPr>
        <w:t/>
      </w:r>
      <w:r>
        <w:t xml:space="preserve">, ensuring exactly-once semantics and partition-aware queries.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optimized endpoint agents that maintained a CPU and memory footprint of less than 5% while delivering real-time telemetry processing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Go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research teams to translate theoretical models into practical applications, enhancing the overall functionality and resilience of the security platform.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robust </w:t>
      </w:r>
      <w:r w:rsidRPr="006022B6">
        <w:rPr>
          <w:b/>
          <w:bCs/>
        </w:rPr>
        <w:t xml:space="preserve">memory management</w:t>
      </w:r>
      <w:r>
        <w:t/>
      </w:r>
      <w:r w:rsidRPr="006022B6">
        <w:rPr>
          <w:b/>
          <w:bCs/>
        </w:rPr>
        <w:t/>
      </w:r>
      <w:r>
        <w:t xml:space="preserve"> and concurrency primitives to improve overall system stability and performance during high-load scenarios.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extensive performance profiling and optimization using tools like </w:t>
      </w:r>
      <w:r w:rsidRPr="006022B6">
        <w:rPr>
          <w:b/>
          <w:bCs/>
        </w:rPr>
        <w:t xml:space="preserve">Valgrind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gperftools</w:t>
      </w:r>
      <w:r>
        <w:t/>
      </w:r>
      <w:r w:rsidRPr="006022B6">
        <w:rPr>
          <w:b/>
          <w:bCs/>
        </w:rPr>
        <w:t/>
      </w:r>
      <w:r>
        <w:t xml:space="preserve">, leading to a 30% reduction in average resource usage across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Drove system integration efforts with hardware execution tracing techniques, utilizing </w:t>
      </w:r>
      <w:r w:rsidRPr="006022B6">
        <w:rPr>
          <w:b/>
          <w:bCs/>
        </w:rPr>
        <w:t xml:space="preserve">ETW</w:t>
      </w:r>
      <w:r>
        <w:t/>
      </w:r>
      <w:r w:rsidRPr="006022B6">
        <w:rPr>
          <w:b/>
          <w:bCs/>
        </w:rPr>
        <w:t/>
      </w:r>
      <w:r>
        <w:t xml:space="preserve"> for Windows and </w:t>
      </w:r>
      <w:r w:rsidRPr="006022B6">
        <w:rPr>
          <w:b/>
          <w:bCs/>
        </w:rPr>
        <w:t xml:space="preserve">eBPF</w:t>
      </w:r>
      <w:r>
        <w:t/>
      </w:r>
      <w:r w:rsidRPr="006022B6">
        <w:rPr>
          <w:b/>
          <w:bCs/>
        </w:rPr>
        <w:t/>
      </w:r>
      <w:r>
        <w:t xml:space="preserve"> for Linux environments, enhancing debugging capabilities.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Championed improvements to API contracts and documentation that streamlined the onboarding process for new API consumers, reducing integration time by 25%.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open-source performance-critical projects, enhancing </w:t>
      </w:r>
      <w:r w:rsidRPr="006022B6">
        <w:rPr>
          <w:b/>
          <w:bCs/>
        </w:rPr>
        <w:t xml:space="preserve">real-time telemetry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data persistence</w:t>
      </w:r>
      <w:r>
        <w:t/>
      </w:r>
      <w:r w:rsidRPr="006022B6">
        <w:rPr>
          <w:b/>
          <w:bCs/>
        </w:rPr>
        <w:t/>
      </w:r>
      <w:r>
        <w:t xml:space="preserve"> capabilities, further displaying commitment to innovation and community engagement.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maintained a suite of automated tests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pytest</w:t>
      </w:r>
      <w:r>
        <w:t/>
      </w:r>
      <w:r w:rsidRPr="006022B6">
        <w:rPr>
          <w:b/>
          <w:bCs/>
        </w:rPr>
        <w:t/>
      </w:r>
      <w:r>
        <w:t xml:space="preserve"> to ensure high-quality deliverables with comprehensive coverage across the codebase.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in systems programming, performance optimization, and security best practices, fostering a culture of learning and continuous improvement.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scalable distributed systems for real-time analytics at </w:t>
      </w:r>
      <w:r w:rsidRPr="006022B6">
        <w:rPr>
          <w:b/>
          <w:bCs/>
        </w:rPr>
        <w:t xml:space="preserve">Asana</w:t>
      </w:r>
      <w:r>
        <w:t/>
      </w:r>
      <w:r w:rsidRPr="006022B6">
        <w:rPr>
          <w:b/>
          <w:bCs/>
        </w:rPr>
        <w:t/>
      </w:r>
      <w:r>
        <w:t xml:space="preserve">, utilizing </w:t>
      </w:r>
      <w:r w:rsidRPr="006022B6">
        <w:rPr>
          <w:b/>
          <w:bCs/>
        </w:rPr>
        <w:t xml:space="preserve">Go</w:t>
      </w:r>
      <w:r>
        <w:t/>
      </w:r>
      <w:r w:rsidRPr="006022B6">
        <w:rPr>
          <w:b/>
          <w:bCs/>
        </w:rPr>
        <w:t/>
      </w:r>
      <w:r>
        <w:t xml:space="preserve"> for backend services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orchestration, improving deployment efficiency by 40%.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custom data ingestion pipelines using </w:t>
      </w:r>
      <w:r w:rsidRPr="006022B6">
        <w:rPr>
          <w:b/>
          <w:bCs/>
        </w:rPr>
        <w:t xml:space="preserve">Apache Kafka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for processing high-throughput event streams, enhancing data availability and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system monitoring solutions with </w:t>
      </w:r>
      <w:r w:rsidRPr="006022B6">
        <w:rPr>
          <w:b/>
          <w:bCs/>
        </w:rPr>
        <w:t xml:space="preserve">Prometheus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, providing critical insights and performance metrics to engineering and product teams.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and contributed to the development of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architecture, implementing best practices for security and maintainability.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automated testing frameworks</w:t>
      </w:r>
      <w:r>
        <w:t/>
      </w:r>
      <w:r w:rsidRPr="006022B6">
        <w:rPr>
          <w:b/>
          <w:bCs/>
        </w:rPr>
        <w:t/>
      </w:r>
      <w:r>
        <w:t xml:space="preserve"> with </w:t>
      </w:r>
      <w:r w:rsidRPr="006022B6">
        <w:rPr>
          <w:b/>
          <w:bCs/>
        </w:rPr>
        <w:t xml:space="preserve">CircleCI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Travis CI</w:t>
      </w:r>
      <w:r>
        <w:t/>
      </w:r>
      <w:r w:rsidRPr="006022B6">
        <w:rPr>
          <w:b/>
          <w:bCs/>
        </w:rPr>
        <w:t/>
      </w:r>
      <w:r>
        <w:t xml:space="preserve">, improving deployment accuracy and reducing manual testing efforts.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closely with product and research teams to identify user needs and align technical solutions, contributing to product roadmaps and milestones in functionality.  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existing algorithms to enhance the performance of a time-series database, reducing query times by 20% by leveraging </w:t>
      </w:r>
      <w:r w:rsidRPr="006022B6">
        <w:rPr>
          <w:b/>
          <w:bCs/>
        </w:rPr>
        <w:t xml:space="preserve">Redis</w:t>
      </w:r>
      <w:r>
        <w:t/>
      </w:r>
      <w:r w:rsidRPr="006022B6">
        <w:rPr>
          <w:b/>
          <w:bCs/>
        </w:rPr>
        <w:t/>
      </w:r>
      <w:r>
        <w:t xml:space="preserve"> for caching and indexing.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architecture reviews and collaborated to refine services in alignment with distributed systems principles, including </w:t>
      </w:r>
      <w:r w:rsidRPr="006022B6">
        <w:rPr>
          <w:b/>
          <w:bCs/>
        </w:rPr>
        <w:t xml:space="preserve">consistency models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backpressure handling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Wrote comprehensive documentation for architecture and APIs to support integrations and user-facing tooling using </w:t>
      </w:r>
      <w:r w:rsidRPr="006022B6">
        <w:rPr>
          <w:b/>
          <w:bCs/>
        </w:rPr>
        <w:t xml:space="preserve">Markdown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Swagger</w:t>
      </w:r>
      <w:r>
        <w:t/>
      </w:r>
      <w:r w:rsidRPr="006022B6">
        <w:rPr>
          <w:b/>
          <w:bCs/>
        </w:rPr>
        <w:t/>
      </w:r>
      <w:r>
        <w:t xml:space="preserve"> specifications.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RESTful services with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 to manage data from external integrations, providing seamless user experience and data consistency.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web and mobile applications focused on learning management systems while at </w:t>
      </w:r>
      <w:r w:rsidRPr="006022B6">
        <w:rPr>
          <w:b/>
          <w:bCs/>
        </w:rPr>
        <w:t xml:space="preserve">Skillsoft</w:t>
      </w:r>
      <w:r>
        <w:t/>
      </w:r>
      <w:r w:rsidRPr="006022B6">
        <w:rPr>
          <w:b/>
          <w:bCs/>
        </w:rPr>
        <w:t/>
      </w:r>
      <w:r>
        <w:t xml:space="preserve">, implementing features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. 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interactive dashboards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D3.js</w:t>
      </w:r>
      <w:r>
        <w:t/>
      </w:r>
      <w:r w:rsidRPr="006022B6">
        <w:rPr>
          <w:b/>
          <w:bCs/>
        </w:rPr>
        <w:t/>
      </w:r>
      <w:r>
        <w:t xml:space="preserve"> to visualize key performance indicators for user engagement and system analytics.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identify and resolve functionality issues, ensuring seamless user experiences across the platform. 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data processing pipelines with </w:t>
      </w:r>
      <w:r w:rsidRPr="006022B6">
        <w:rPr>
          <w:b/>
          <w:bCs/>
        </w:rPr>
        <w:t xml:space="preserve">AWS Lambda</w:t>
      </w:r>
      <w:r>
        <w:t/>
      </w:r>
      <w:r w:rsidRPr="006022B6">
        <w:rPr>
          <w:b/>
          <w:bCs/>
        </w:rPr>
        <w:t/>
      </w:r>
      <w:r>
        <w:t xml:space="preserve"> for serverless architecture, streamlining operations and reducing operational costs.  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unit tests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integration tests</w:t>
      </w:r>
      <w:r>
        <w:t/>
      </w:r>
      <w:r w:rsidRPr="006022B6">
        <w:rPr>
          <w:b/>
          <w:bCs/>
        </w:rPr>
        <w:t/>
      </w:r>
      <w:r>
        <w:t xml:space="preserve"> with frameworks like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 to elevate code quality and maintainability.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application deployment on AWS, managing services with </w:t>
      </w:r>
      <w:r w:rsidRPr="006022B6">
        <w:rPr>
          <w:b/>
          <w:bCs/>
        </w:rPr>
        <w:t xml:space="preserve">CloudFormation</w:t>
      </w:r>
      <w:r>
        <w:t/>
      </w:r>
      <w:r w:rsidRPr="006022B6">
        <w:rPr>
          <w:b/>
          <w:bCs/>
        </w:rPr>
        <w:t/>
      </w:r>
      <w:r>
        <w:t xml:space="preserve">, ensuring high availability and redundancy.”],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salary(): null,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fullyRemoteRole(): true,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clearanceRequired(): false,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certificationRequired(): false}]}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{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