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9 years of experience in developing robust applications using a diverse technology stack, including Java, Spring Boot, and React. Proven track record in software development, specializing in engineering effective solutions, enhancing application performance, and leading testing efforts to meet dynamic client needs. Strong expertise in continuous integration/continuous deployment (CI/CD) methodologies, microservices architecture, and cloud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applications in a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containerized environment, enhancing system reliability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for automated testing and deployment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workflow and reducing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a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front-end, optimizing the user experience while maintaining functional integrity through rigorous testing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integrating with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facilitating efficient data retrieval and manipulation across multiple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to assess and incorporate new technologies, resulting in the adoption of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improved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increasing overall code quality and reducing the number of post-deployment issues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software architecture discussions, recommending frameworks like </w:t>
      </w:r>
      <w:r w:rsidRPr="00432203">
        <w:rPr>
          <w:rFonts w:asciiTheme="minorHAnsi" w:hAnsiTheme="minorHAnsi" w:cstheme="majorHAnsi"/>
          <w:b/>
          <w:bCs/>
          <w:lang w:val="en-US"/>
        </w:rPr>
        <w:t xml:space="preserve">Spring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microservices communication and scalability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front-end developers to integrate user-facing elements with server-side logic,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a backend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documentation for API interfaces and architectural guidelines, ensuring clarity and alignment across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code review processes that improved application performance and decreased bugs by evaluating adherence to best practices and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tools like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metrics, leading to a proactive approach in system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training sessions for junior developers on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new features for applications leveraging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processes, enhancing user interaction and stability.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a cross-platform application using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 40% increase in user engagement through improved mobile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complex SQL queries for data analytics and reporting within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aiding leadership in making informed business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code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version control and collaboration among team members, significantly minimizing merge conflicts.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Agile/Scrum methodologies, contributing to sprint planning and retrospectives, which improved team productivity by aligning deliverables with stakeholder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application security and compliance by implementing </w:t>
      </w:r>
      <w:r w:rsidRPr="00432203">
        <w:rPr>
          <w:rFonts w:asciiTheme="minorHAnsi" w:eastAsia="Times New Roman" w:hAnsiTheme="minorHAnsi" w:cs="Times New Roman"/>
          <w:b/>
          <w:bCs/>
          <w:lang w:val="en-US"/>
        </w:rPr>
        <w:t xml:space="preserve">OWASP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 throughout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and back-end workflows using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seamless user experiences and faster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for server-side applications, enhancing response time by fine-tuning database interactions and server configurations.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modules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incorporating responsive design principles to ensure compatibility across devices and browsers.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RESTful services for a learning management system, ensuring reliable data exchange using </w:t>
      </w:r>
      <w:r w:rsidRPr="00432203">
        <w:rPr>
          <w:rFonts w:asciiTheme="minorHAnsi" w:eastAsia="Times New Roman" w:hAnsiTheme="minorHAnsi" w:cs="Times New Roman"/>
          <w:b/>
          <w:bCs/>
          <w:lang w:val="en-US"/>
        </w:rPr>
        <w:t xml:space="preserve">JSON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w:t>
      </w:r>
      <w:r w:rsidRPr="00432203">
        <w:rPr>
          <w:rFonts w:asciiTheme="minorHAnsi" w:eastAsia="Times New Roman" w:hAnsiTheme="minorHAnsi" w:cs="Times New Roman"/>
          <w:b/>
          <w:bCs/>
          <w:lang w:val="en-US"/>
        </w:rPr>
        <w:t xml:space="preserve">Oracle Cloud Infrastructure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deploying applications and managing cloud resources efficiently to reduce operational costs.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interfaces for interactive features using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visual appeal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Prepared technical documentation and user guides using </w:t>
      </w:r>
      <w:r w:rsidRPr="00432203">
        <w:rPr>
          <w:rFonts w:asciiTheme="minorHAnsi" w:eastAsia="Times New Roman" w:hAnsiTheme="minorHAnsi" w:cs="Times New Roman"/>
          <w:b/>
          <w:bCs/>
          <w:lang w:val="en-US"/>
        </w:rPr>
        <w:t xml:space="preserve">Markdown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knowledge sharing among team members and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insight generation through data warehousing solutions, using </w:t>
      </w:r>
      <w:r w:rsidRPr="00432203">
        <w:rPr>
          <w:rFonts w:asciiTheme="minorHAnsi" w:eastAsia="Times New Roman" w:hAnsiTheme="minorHAnsi" w:cs="Times New Roman"/>
          <w:b/>
          <w:bCs/>
          <w:lang w:val="en-US"/>
        </w:rPr>
        <w:t xml:space="preserve">Firebase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analyze user behavior, which led to feature enhancements based on insights gained.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Oracle Cloud,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