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implementing advanced web applications using cutting-edge technologies. Proficient in full-stack development, leveraging expertise in multiple programming languages and frameworks. Proven track record of enhancing application performance and user experience through innovative solutions. Effective in leading development teams in agile environments, focusing on high-quality code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software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streamlined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satisfaction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integrate user feedback into the application development process, leading to a 30%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reducing deployment times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significantly improving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participated in sprint planning, and facilitated daily stand-ups to enhance communication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caching mechanisms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sharing and improving team coding standards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functional features of applications, driving business growth through improved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on development practices, fostering continuous improvement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scalable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increasing load and complexity.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within aggressive timelines, maintaining high-quality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RESTful APIs for performance and scalability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improvement in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using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enhancing user experience with instant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and tuning of applications, improving the overall system efficiency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error handling and minimizing regression bugs during updates.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like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better visibility and error tracking issues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contributed to the ongoing improvement of system scalability and security best practices by utilizing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training sessions and tech talks to keep the team updated with the latest technologies and trends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compliance with security standards and best practices during the software development lifecycle to protect sensitive information.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experience and accessibility of educational materials for diverse audiences.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code optimization and refactoring, resulting in cleaner code bases and improved maintainability of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effective testing protocols using </w:t>
      </w:r>
      <w:r w:rsidRPr="00432203">
        <w:rPr>
          <w:rFonts w:asciiTheme="minorHAnsi" w:eastAsia="Times New Roman" w:hAnsiTheme="minorHAnsi" w:cs="Times New Roman"/>
          <w:b/>
          <w:bCs/>
          <w:lang w:val="en-US"/>
        </w:rPr>
        <w:t xml:space="preserve">JUnit5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meets the highest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by managing sprint activities and collaborating on project deliverables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databases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large-scale project to enhance throughput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performance increase in application responsiveness through strategic code refactoring and optimization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Persistence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JUnit5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