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extensive experience in developing applications and systems using Ruby on Rails, PostgreSQL, and React. Over 9 years of professional experience in full software development life cycle - from conception and design through to testing and deployment. Proven expertise in leading engineering teams, optimizing development processes, and delivering high-quality, maintainable code that meets technical standards and requirements. Enthusiastic about continuous learning and adopting new technologies to enhance application capabilities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front-end.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w:t>
      </w:r>
      <w:r w:rsidRPr="00432203">
        <w:rPr>
          <w:rFonts w:asciiTheme="minorHAnsi" w:hAnsiTheme="minorHAnsi" w:cstheme="majorHAnsi"/>
          <w:b/>
          <w:bCs/>
          <w:lang w:val="en-US"/>
        </w:rPr>
        <w:t xml:space="preserve">test-driven development (TDD)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code quality and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customer feedback and iteratively enhance product features based on real user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authentication and authorization features to improve security across applications using tools like </w:t>
      </w:r>
      <w:r w:rsidRPr="00432203">
        <w:rPr>
          <w:rFonts w:asciiTheme="minorHAnsi" w:hAnsiTheme="minorHAnsi" w:cstheme="majorHAnsi"/>
          <w:b/>
          <w:bCs/>
          <w:lang w:val="en-US"/>
        </w:rPr>
        <w:t xml:space="preserve">Devise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streamline workflows, ensuring timely delivery of features and bug fixes.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resulting in simplified deployment and better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foster a culture of collaboration, learning, and code quality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resulting in performance improvements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rich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Instrumented applications with monitoring tools to track performance metrics and troubleshoot issues proactively.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to adopt modern practices and frameworks, improving maintainability and reducing technical debt.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and back-end development of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and data interchange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and participated in refactoring legacy systems to improve performance and maintainability, applying best practices and modern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using platforms like </w:t>
      </w:r>
      <w:r w:rsidRPr="00432203">
        <w:rPr>
          <w:rFonts w:asciiTheme="minorHAnsi" w:eastAsia="Times New Roman" w:hAnsiTheme="minorHAnsi" w:cs="Times New Roman"/>
          <w:b/>
          <w:bCs/>
          <w:lang w:val="en-US"/>
        </w:rPr>
        <w:t xml:space="preserve">Stripe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capabilities for e-commerce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retrospectives and planning sessions, bringing forward insights for continuous process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JavaScript assets, optimizing load times and user experience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integration tests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reliability and stability of new features introduced to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software features and APIs, ensuring clarity for future developers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into functional applications with smooth user interfaces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profiling code and analyzing server performance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web-based training modules utilizing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accessibility for educational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development teams to implement software solutions that aligned with stakeholder requirements and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scrum meetings, presenting progress and aligning project goals with team members and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 features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navigation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multi-functional team to troubleshoot and refine applications, ensuring seamless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sessions to promote understanding and effective use of new software features, resulting in higher user satisfaction and engagement. Created applications that successfully facilitated professional learning experiences resulting in a completion rate of over 85%.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HTML, CSS, SCSS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Redux, Bootstrap,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Capybara, Selenium, JUnit, Minitest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