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full-stack development, specialized in crafting high-quality, scalable software solutions. Expertise in Node.js, React, and TypeScript, leveraging deep understanding of user needs and business context to deliver exceptional outcomes. Proven track record in leading cross-functional teams and executing technical strategies that drive successful project completion and improve product efficiency. Committed to enhancing engineering practices and fostering a collaborative culture.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end-to-end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maintainability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payment processing, improving system efficiency and customer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establish a robust technical roadmap.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front-end code and backend queries,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enabling efficient collaboration within a team of developers, minimizing conflicts and improving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reviews, providing detailed feedback that elevated the quality of code across the team, particularly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a 30% reduction in production bugs and improving software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clients directly to gather feedback on prototypes and adjust project scopes accordingly, enhancing the end-user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iterative development cycles to continuously deliver features aligned with customer and business needs, showcasing agility in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allowing for consistent development and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Synthesized complex workflows into simplified development blueprints, fostering clarity in project execution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mobile accessibility for contractors and streamlining their operational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Asana’s backend infrastructure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responsive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increasing user engagement and satisfaction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process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code clarity and enhancing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and reduce load times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robust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smooth integration with third-party services, ensuring secure data transactions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existing CI/CD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which increased the deployment frequency by 50%.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pair programming sessions to foster knowledge sharing, improving overall team productivity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design fidelity and technical feasibility, which streamlined product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several performance optimizations, resulting in a decrease in response times and improved load handling during peak usage periods.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adoption of a testing culture within the team by introducing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that the delivered code met the highest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modules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reimagining of the Skillsoft product suite, which slashed loading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with stakeholders to convert user stories into functional applications,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interactive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learner engagement levels.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initial stages of a cloud migration strategy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infrastructure scalability to accommodate increasing user demands.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to ensure software compatibility across various devices, improving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a complete project overhaul that resulted in a 20% increase in user retention, demonstrating tangible business value.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JavaScript, TypeScript, HTML, CSS, SQL, Python, JSON,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React, Node.js, Express, React Native, Next.js, MongoDB, Redux, Tailwind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Redis, Firebase,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AWS, CI/CD, Jira, Figma, Stripe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lang w:val="en-US"/>
        </w:rPr>
        <w:t xml:space="preserve">: Jest, Cypress, Mocha, Chai,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