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Full-Stack Product Engineer with over 9 years of experience in developing innovative solutions and robust web applications. Proven ability to leverage expertise in React, Python, Postgres, and FastAPI to design and implement highly scalable and maintainable systems. Demonstrated track record of leading development teams and managing projects from inception to delivery while adopting Agile methodologies. A collaborative team player with strong communication skills, dedicated to enhancing user experience through effective product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components and external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architectures with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OpenSearch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and management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architectures, resulting in a 30% reduction in load times and improved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product performance by implementing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better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UI/UX designers to implement responsive designs, increasing mobile traffic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reliable data transformations to support business intelligence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new applications and features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API development, fostering a culture of learning and growth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retrospectives, and daily stand-ups to ensure project transparency and team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users and instructors for feedback on course content and platform features, leading to iterative improvements and user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product features and performance through advanced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in a fast-paced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contributed to a robust back-end system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handling and storage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testing protocols for integration and regression, utilizing tools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promoting coding standards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functional teams to gather requirements and translate them into technical specifications, ensuring all project objectives are met.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hosting and deployment, leveraging S3 for storage and EC2 for server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Continuous Deployment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accelerating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Sentry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error monitoring and analysis, resulting in quicker bug resolution times and better application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to enhance functionality and improve overall user engagement.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learning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the legacy codebase to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maintainability and code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by implementing user interface improvements based on user feedback and analytics, resulting in a more intuitive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maintained documentation for users and team members to streamline onboarding processes and support development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processes, including sprint cycles and user story development for better project management and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for the initiation of new educational feature developments and enhancements, resulting in increased user adoption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engineers on technical skills and company best practices, enhancing team productivity and project outcomes.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FastAPI, OpenSearch, dbt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Snowflake,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Postman, Sentry,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