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9 years of experience in designing and developing scalable, high-performance applications. Proficient in Python, with extensive knowledge of backend frameworks like FastAPI and SQLAlchemy. Adept at implementing ETL pipelines, utilizing tools like Airflow and Argo Workflows, and optimizing asynchronous services. Proven ability to lead teams in adopting best practices such as CI/CD, testing, and developing distributed systems within a cloud-based infrastructure on AWS. Seeking to leverage my technical expertise and innovative mindset to contribute to dynamic projects at Known.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full-stack web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-based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distributed systems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reporting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SQLAlchemy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various industry-standard data stores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analytics capabilities for marketing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asynchronous and event-driven services that drive real-time data processing for digital marketing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deployment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ETL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Argo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accurate and timely data ingestion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data scientists and product managers to deliver innovative products spanning television and digital marketing sectors.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fostering a culture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open-source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contributions, leading the development of in-house plugins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pytest-mock-resources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practices to enhance software reliability and performance, emphasizing the importance of quality in the development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asynchronous programming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service architecture, fostering technical growth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effort to reassess and upgrade our tech stack regularly, ensuring optimal usage of modern technologies and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Championing knowledge-sharing sessions about emerging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design patterns in our technical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aiding in maintaining scalability and flexibility in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enhancing query performance and optimizing data retrieval across our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promoted the best practices of testing and documentation to ensure maintainability of codebases.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in our development workflows, improving our deployment processes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FastAPI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functionality across multiple applications and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enhanced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 drastically improving deployment efficiency and reducing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bridging the gap between backend services and user interface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system architecture discussions around deploying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cloud-first mindset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cross-functional teams on projects that involved ETL processes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Airflow</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enriching our data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team in transitioning to cloud-native architectures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guidance on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user experience with fast,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educational materials and structured training sessions on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aiding new engineers during onboarding.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optimizing the technical environment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CloudFormation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infrastructure as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Expanded knowledge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big data tools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Spark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Parquet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our analytics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design team to implement prototypes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aligned visual designs throughout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small team of developers on a successful project that increased data processing speed by 30% using innovative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JavaScript, HTML, CSS,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FastAPI, SQLAlchemy, Vue, React, Pandas, NumPy, Streamlit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PostgreSQL, Snowflake, Redis, MongoDB, MySQL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Containerization &amp; Orchestration</w:t>
      </w:r>
      <w:r>
        <w:rPr>
          <w:rFonts w:asciiTheme="minorHAnsi" w:hAnsiTheme="minorHAnsi" w:cstheme="majorHAnsi"/>
          <w:lang w:val="en-US"/>
        </w:rPr>
        <w:t xml:space="preserve">: Docker, Kubernetes, Helm, Airflow</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 &amp; Tools</w:t>
      </w:r>
      <w:r>
        <w:rPr>
          <w:rFonts w:asciiTheme="minorHAnsi" w:hAnsiTheme="minorHAnsi" w:cstheme="majorHAnsi"/>
          <w:lang w:val="en-US"/>
        </w:rPr>
        <w:t xml:space="preserve">: AWS, Azure, GCP, Terraform,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 Processing Tools</w:t>
      </w:r>
      <w:r>
        <w:rPr>
          <w:rFonts w:asciiTheme="minorHAnsi" w:hAnsiTheme="minorHAnsi" w:cstheme="majorHAnsi"/>
          <w:lang w:val="en-US"/>
        </w:rPr>
        <w:t xml:space="preserve">: Spark, Parquet, Argo Workflows, ETL</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