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 using React, Node.js, and Python. Proven track record of delivering high-quality software solutions while optimizing performance and maintaining security. Strong expertise in CI/CD practices, cloud computing, and modern web technologies. Adept at collaborating with cross-functional teams to drive innovative projects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responsive and dynamic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microservices implemented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data storage, enhancing data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software delivery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and product managers to refine application functionalities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in the application codebase, improving performance by up to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technical specifications for software projects to facilitate onboarding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audits and code reviews, strengthening application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web development and software engineering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enriched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application maintainability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multi-developer environment, streamlining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technologies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data processing tasks, achieving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front-end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single-page applications (SPAs).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technologies, notably improving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both APIs and application usage to facilitate end-user onboarding and product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storage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access times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for effective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adaptive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Ran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quality and performance of web applications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and performance testing to identify vulnerabilities and bottlenecks in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Supportive role in the successful migration of database systems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team members in using version control systems, enhancing team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Django, Flask, Spring Boot,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