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experience in developing scalable applications and engineering solutions in biotech environments. Proficient in backend development using Python and FastAPI, and skilled in deploying solutions with Terraform in AWS. Extensive knowledge of modern frontend technologies such as Next.js, TypeScript, and TailwindCSS, ensuring elegant user interfaces and seamless user experiences. Adept at mentoring teams, leading projects, and fostering collaborative environments focused on innovative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backend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times and data handling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harmonization algorithms to integrate time-series data from heterogeneous bioprocess sources,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the unified dataset.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project to refactor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maintainability of client-side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specify requirements and create solutions using Agile methodologies and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progress.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Devised a testing strategy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ensuring high code quality and robustness in production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deployments on AWS, maintaining version control and facilitating reproducible infrastructure setups.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Directed mentoring sessions for junior developers, sharing expertise in coding standards and best practices, particularly around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logging and monitoring capabilities by integrating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visualize application health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architectural discussions around software scalability, proposing solutions that utilized serverless architecture for specific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significantly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fostering an environment of collaboration and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 sharing sessions on new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container orchestration practices.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collaborative project management tool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by implementing real-time features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Socket.io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extend functionality and improve the user experience for workflow automation.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typed React components, reducing runtime errors and improving overall code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comprehensive testing framework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Enzyme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reliability of client-side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development processes through Agile practices and effective communication with product stakeholders, ensuring alignment on specifications and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database integrity by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data management and integrity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continuous improvement of the codebase by introducing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Linting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and implementing enforced code quality checks during pull requests.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for applications hosted on platforms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improved overall team delivery efficiency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teams to create optimized RESTful API services, enhancing frontend interactions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technical documentation, ensuring clear communication of architectures, frameworks, and libraries used in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interactive content for learners.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design and implementation of responsive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ensuring cross-browser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notably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code management, leading to improved team workflow and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ensuring seamless operations for internal usage.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in an Agile team setup, applying continuous integration techniques to improve product delivery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optimization initiatives focusing on loading performance and accessibility standards, achieving a 15% increase in user engagement.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 SQL,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FastAPI, Next.js, TailwindCSS, React, Flask, Django, Pandas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PostgreSQL, MySQL, MongoDB, Redis,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Terraform, Docker, Kubernetes, Serverless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Collaboration &amp; Tools</w:t>
      </w:r>
      <w:r>
        <w:rPr>
          <w:rFonts w:asciiTheme="minorHAnsi" w:hAnsiTheme="minorHAnsi" w:cstheme="majorHAnsi"/>
          <w:lang w:val="en-US"/>
        </w:rPr>
        <w:t xml:space="preserve">: GitHub, Linear, Slack, Notion, Jira, CircleCI, Travis CI</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