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extensive experience in designing, developing, and maintaining robust software solutions. Proficient in leveraging frameworks and programming languages such as Java, Spring, JavaScript, React, and Node.js. Demonstrated expertise in creating high-quality software and enhancing the performance and robustness of applications. Strong background in system architecture, data integration, and unit testing with tools like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backend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dynamic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exceeding customer satisfaction with increased application interactivity.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exchange between front end and back 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employing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robust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design architecture, leveraging contemporary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leading to improved data retrieval speed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 environments,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GitHub, maintaining robust version control protocols for feature development and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system scalability and reliability, including S3 and EC2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service orchestration with </w:t>
      </w:r>
      <w:r w:rsidRPr="00432203">
        <w:rPr>
          <w:rFonts w:asciiTheme="minorHAnsi" w:hAnsiTheme="minorHAnsi" w:cstheme="majorHAnsi"/>
          <w:b/>
          <w:bCs/>
          <w:lang w:val="en-US"/>
        </w:rPr>
        <w:t xml:space="preserve">Spring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improving inter-service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CI/CD best practices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resulting in reduced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coding best practices and technology stack adoption, fostering a culture of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full software development lifecycle for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applications, focusing on efficient coding practices and code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improving user engagement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with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developing several RESTful services to support various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contributing to effective Agile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unit tests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ensuring software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Microservices architecture design using </w:t>
      </w:r>
      <w:r w:rsidRPr="00432203">
        <w:rPr>
          <w:rFonts w:asciiTheme="minorHAnsi" w:eastAsia="Times New Roman" w:hAnsiTheme="minorHAnsi" w:cs="Times New Roman"/>
          <w:b/>
          <w:bCs/>
          <w:lang w:val="en-US"/>
        </w:rPr>
        <w:t xml:space="preserve">Spring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decouple application modules, enhancing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Processed complex data integration tasks using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 capabilities for critical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executing and managing API test cases, significantly reducing manual testing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and training materials for new features, ensuring proper knowledge transfer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modern web interfaces, improving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handling within the application ecosystem, ensuring high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across teams, maintaining seamless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mobile applications, ensuring compatibility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queries and database interactions with </w:t>
      </w:r>
      <w:r w:rsidRPr="00432203">
        <w:rPr>
          <w:rFonts w:asciiTheme="minorHAnsi" w:eastAsia="Times New Roman" w:hAnsiTheme="minorHAnsi" w:cs="Times New Roman"/>
          <w:b/>
          <w:bCs/>
          <w:lang w:val="en-US"/>
        </w:rPr>
        <w:t xml:space="preserve">Hibernate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notable increase in system speed.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Bootstrap, jQuery,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Docker,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MySQL,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