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hands-on experience in designing, developing, and implementing high-performance applications. Proven expertise in utilizing advanced technologies including Java, Angular, and Spring Boot to drive business solutions and enhance system performance. Adept at working collaboratively within an agile environment, while ensuring high-quality software delivery and optimizing existing codebases for better performance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applications with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delivering enhanced user experiences and interactivity.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RESTful APIs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systems to modern architectures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highest quality standards and reducing bug rates by implementing comprehensive unit tests.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leading discussions on technical strategies and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significantly enhancing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resulting in expedited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efficiently managing codebases and collaborating with other developers on feature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that comply with security best practices, employing tools like </w:t>
      </w:r>
      <w:r w:rsidRPr="00432203">
        <w:rPr>
          <w:rFonts w:asciiTheme="minorHAnsi" w:hAnsiTheme="minorHAnsi" w:cstheme="majorHAnsi"/>
          <w:b/>
          <w:bCs/>
          <w:lang w:val="en-US"/>
        </w:rPr>
        <w:t xml:space="preserve">OWASP ZAP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vulnerability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API specifications using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clarity and usability for internal and external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providing guidance on best practices and the latest technologies, fostering a culture of learning and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employing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user interfaces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 web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interface with distributed systems, facilitating data interchange between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implementing indexing strategies and optimizing query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such as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which reduced regression issues in subsequent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transform application designs into functional UI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the latest accessibility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providing input on sprint velocity and enhancement planning, thus streamlining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DevOps culture by implementing configuration management and deployment scripts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security principles in coding practices and conducted workshop sessions on secure coding.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application components to microservices, resulting in a 30% increase in maintainability.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initial framework for an internal project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the groundwork for an enterprise-level application.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modules that utilized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collection of user requirements and documented system specifications for new application modules, leading to clearer development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productivity by introducing coding practices based on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directly impacting project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analysis and performance testing for deployments using </w:t>
      </w:r>
      <w:r w:rsidRPr="00432203">
        <w:rPr>
          <w:rFonts w:asciiTheme="minorHAnsi" w:eastAsia="Times New Roman" w:hAnsiTheme="minorHAnsi" w:cs="Times New Roman"/>
          <w:b/>
          <w:bCs/>
          <w:lang w:val="en-US"/>
        </w:rPr>
        <w:t xml:space="preserve">Apache JMeter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reliability under 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downtime by establishing regular maintenance and performance checks, maintaining a 99% uptime record.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RESTful APIs, GraphQL,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