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hands-on experience in developing innovative software solutions. Proficient in leveraging a robust tech stack that includes Python, JavaScript, React, and Node.js among many others. Adept in crafting scalable and efficient applications with a focus on integration and performance. Experienced in collaborating within agile environments and enhancing code quality through continuous testing and maintenance. Passionate about AI and machine learning technologies, driving the evolution of intelligent systems for sophisticated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with engaging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integration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enhance product pipeline efficiency and reduce lead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development lifecycle and enhancing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bug reports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application deployment, significantly improving resource utilization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optimal data flow, ensuring the required data is accurately and efficiently fetched on demand.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applications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adherence to coding standards and sharing innovative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highly interactive user interfaces and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API development with a focus on efficiency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resulting in a simplified approach to data handling and enabled dynamic schema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CI/CD pipeline implementation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 and reducing manual intervention.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relational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 of SQL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application response times for frequent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deliver user-centered design outcomes, enhancing usability and accessibility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cross-browser compatibility of applications to ensure a consistent experience across all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for technical processes and deployment, enhancing onboarding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updating existing codebases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migrating functionalities to more modern architecture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services from on-premise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resulting in increased reliability and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cleaning and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data quality for analysis and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processes leading to a 20% reduction in operation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performance tuning and optimization, resulting in improved load times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team initiatives to enhance system features based on user feedback, completing projects within the scheduled timeline.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